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DDB5" w14:textId="6A3A9F85" w:rsidR="006D7F4C" w:rsidRDefault="000A68E6">
      <w:r>
        <w:t>Beschluss:</w:t>
      </w:r>
    </w:p>
    <w:p w14:paraId="25FDF938" w14:textId="66F5C10A" w:rsidR="000A68E6" w:rsidRDefault="000A68E6">
      <w:r>
        <w:t>Die AGBR</w:t>
      </w:r>
      <w:r w:rsidR="000A1E49">
        <w:t>-</w:t>
      </w:r>
      <w:r>
        <w:t xml:space="preserve">Konferenz bittet den Ausschuss für Gleichstellung das Thema Diversität als </w:t>
      </w:r>
      <w:r w:rsidR="000A1E49">
        <w:t>f</w:t>
      </w:r>
      <w:r>
        <w:t xml:space="preserve">ederführender Ausschuss zu bearbeiten. Gleichzeitig bittet die Konferenz alle weiteren Ausschüsse sich mit dem Thema Diversität zu beschäftigen und die Ergebnisse dem </w:t>
      </w:r>
      <w:r w:rsidR="000A1E49">
        <w:t>f</w:t>
      </w:r>
      <w:r>
        <w:t>ederführenden Ausschuss zur Verfügung zu stellen.</w:t>
      </w:r>
    </w:p>
    <w:sectPr w:rsidR="000A68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E6"/>
    <w:rsid w:val="000A1E49"/>
    <w:rsid w:val="000A68E6"/>
    <w:rsid w:val="00462046"/>
    <w:rsid w:val="006D7F4C"/>
    <w:rsid w:val="00C5764E"/>
    <w:rsid w:val="00D1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EEB6"/>
  <w15:chartTrackingRefBased/>
  <w15:docId w15:val="{DBE58B08-E1AA-459B-8FB2-6F90EAF7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A6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A6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A6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A6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A6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A6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A6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A6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A6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A6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A6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A6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A68E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A68E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A68E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A68E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A68E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A68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A6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A6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A6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A6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A6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A68E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A68E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A68E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A6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A68E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A68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271</Characters>
  <Application>Microsoft Office Word</Application>
  <DocSecurity>0</DocSecurity>
  <Lines>2</Lines>
  <Paragraphs>1</Paragraphs>
  <ScaleCrop>false</ScaleCrop>
  <Company>DLR e.V.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Neuhaus, Lars</dc:creator>
  <cp:keywords/>
  <dc:description/>
  <cp:lastModifiedBy>Neuhaus, Lars</cp:lastModifiedBy>
  <cp:revision>2</cp:revision>
  <dcterms:created xsi:type="dcterms:W3CDTF">2026-02-19T10:16:00Z</dcterms:created>
  <dcterms:modified xsi:type="dcterms:W3CDTF">2026-02-19T11:11:00Z</dcterms:modified>
</cp:coreProperties>
</file>