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4B28C" w14:textId="6A7404FE" w:rsidR="009675B4" w:rsidRPr="009675B4" w:rsidRDefault="009675B4" w:rsidP="009675B4">
      <w:pPr>
        <w:jc w:val="center"/>
        <w:rPr>
          <w:b/>
          <w:bCs/>
          <w:sz w:val="32"/>
          <w:szCs w:val="32"/>
        </w:rPr>
      </w:pPr>
      <w:r w:rsidRPr="009675B4">
        <w:rPr>
          <w:b/>
          <w:bCs/>
          <w:sz w:val="32"/>
          <w:szCs w:val="32"/>
        </w:rPr>
        <w:t>Arbeitsgruppen zu TOP 12</w:t>
      </w:r>
    </w:p>
    <w:p w14:paraId="027E9B85" w14:textId="661356D0" w:rsidR="00407C33" w:rsidRDefault="009675B4">
      <w:r>
        <w:t>Details zu den Forderungen sind auf der Veranstaltungsseite unter TOP 3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7650"/>
        <w:gridCol w:w="2268"/>
      </w:tblGrid>
      <w:tr w:rsidR="00C73B25" w:rsidRPr="009675B4" w14:paraId="2E22DBB7" w14:textId="77777777" w:rsidTr="00C73B25">
        <w:tc>
          <w:tcPr>
            <w:tcW w:w="7650" w:type="dxa"/>
          </w:tcPr>
          <w:p w14:paraId="505BF7FD" w14:textId="77777777" w:rsidR="00C73B25" w:rsidRPr="009675B4" w:rsidRDefault="00C73B25" w:rsidP="0044307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45795A" w14:textId="77777777" w:rsidR="00C73B25" w:rsidRPr="009675B4" w:rsidRDefault="00C73B25" w:rsidP="0044307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675B4">
              <w:rPr>
                <w:b/>
                <w:bCs/>
                <w:sz w:val="20"/>
                <w:szCs w:val="20"/>
              </w:rPr>
              <w:t>Gruppe 1</w:t>
            </w:r>
          </w:p>
        </w:tc>
      </w:tr>
      <w:tr w:rsidR="00FA5A89" w:rsidRPr="009675B4" w14:paraId="5D2891D9" w14:textId="77777777" w:rsidTr="00C73B25">
        <w:tc>
          <w:tcPr>
            <w:tcW w:w="7650" w:type="dxa"/>
            <w:shd w:val="clear" w:color="auto" w:fill="D9D9D9" w:themeFill="background1" w:themeFillShade="D9"/>
          </w:tcPr>
          <w:p w14:paraId="0A53C045" w14:textId="77777777" w:rsidR="00FA5A89" w:rsidRPr="009675B4" w:rsidRDefault="00FA5A89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b/>
                <w:bCs/>
                <w:sz w:val="20"/>
                <w:szCs w:val="20"/>
              </w:rPr>
              <w:t>Moderation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A03C0CD" w14:textId="76A359BA" w:rsidR="00FA5A89" w:rsidRPr="00FA5A89" w:rsidRDefault="00FA5A89" w:rsidP="0044307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A5A89">
              <w:rPr>
                <w:b/>
                <w:sz w:val="20"/>
                <w:szCs w:val="20"/>
              </w:rPr>
              <w:t>Verena</w:t>
            </w:r>
          </w:p>
        </w:tc>
      </w:tr>
      <w:tr w:rsidR="00FA5A89" w:rsidRPr="009675B4" w14:paraId="005A6B31" w14:textId="77777777" w:rsidTr="00C73B25">
        <w:tc>
          <w:tcPr>
            <w:tcW w:w="7650" w:type="dxa"/>
            <w:shd w:val="clear" w:color="auto" w:fill="A6A6A6" w:themeFill="background1" w:themeFillShade="A6"/>
          </w:tcPr>
          <w:p w14:paraId="44B88A95" w14:textId="65593B62" w:rsidR="00FA5A89" w:rsidRPr="009675B4" w:rsidRDefault="00FA5A89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b/>
                <w:bCs/>
                <w:sz w:val="20"/>
                <w:szCs w:val="20"/>
              </w:rPr>
              <w:t>Themen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76A947A6" w14:textId="77777777" w:rsidR="00FA5A89" w:rsidRPr="009675B4" w:rsidRDefault="00FA5A89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A5A89" w:rsidRPr="009675B4" w14:paraId="2AFFD953" w14:textId="77777777" w:rsidTr="00C73B25">
        <w:tc>
          <w:tcPr>
            <w:tcW w:w="7650" w:type="dxa"/>
          </w:tcPr>
          <w:p w14:paraId="78702BBD" w14:textId="77777777" w:rsidR="00FA5A89" w:rsidRPr="009675B4" w:rsidRDefault="00FA5A89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Tarifbindung</w:t>
            </w:r>
          </w:p>
        </w:tc>
        <w:tc>
          <w:tcPr>
            <w:tcW w:w="2268" w:type="dxa"/>
          </w:tcPr>
          <w:p w14:paraId="024ADFCF" w14:textId="17E55CF0" w:rsidR="00FA5A89" w:rsidRPr="009675B4" w:rsidRDefault="00FA5A89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A5A89" w:rsidRPr="009675B4" w14:paraId="0C7A8EC7" w14:textId="77777777" w:rsidTr="00C73B25">
        <w:tc>
          <w:tcPr>
            <w:tcW w:w="7650" w:type="dxa"/>
          </w:tcPr>
          <w:p w14:paraId="344105AB" w14:textId="77777777" w:rsidR="00FA5A89" w:rsidRPr="009675B4" w:rsidRDefault="00FA5A89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Tarifverträge für Promovierende</w:t>
            </w:r>
          </w:p>
        </w:tc>
        <w:tc>
          <w:tcPr>
            <w:tcW w:w="2268" w:type="dxa"/>
          </w:tcPr>
          <w:p w14:paraId="3D8333A8" w14:textId="552B250C" w:rsidR="00FA5A89" w:rsidRPr="009675B4" w:rsidRDefault="00FA5A89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A5A89" w:rsidRPr="009675B4" w14:paraId="73B12C9A" w14:textId="77777777" w:rsidTr="00C73B25">
        <w:tc>
          <w:tcPr>
            <w:tcW w:w="7650" w:type="dxa"/>
          </w:tcPr>
          <w:p w14:paraId="54C42A61" w14:textId="77777777" w:rsidR="00FA5A89" w:rsidRPr="009675B4" w:rsidRDefault="00FA5A89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 xml:space="preserve">TV </w:t>
            </w:r>
            <w:proofErr w:type="spellStart"/>
            <w:r w:rsidRPr="009675B4">
              <w:rPr>
                <w:sz w:val="20"/>
                <w:szCs w:val="20"/>
              </w:rPr>
              <w:t>Stud</w:t>
            </w:r>
            <w:proofErr w:type="spellEnd"/>
          </w:p>
        </w:tc>
        <w:tc>
          <w:tcPr>
            <w:tcW w:w="2268" w:type="dxa"/>
          </w:tcPr>
          <w:p w14:paraId="049AAD06" w14:textId="73393099" w:rsidR="00FA5A89" w:rsidRPr="009675B4" w:rsidRDefault="00FA5A89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</w:tbl>
    <w:p w14:paraId="6EDF6FFD" w14:textId="77777777" w:rsidR="00FA5A89" w:rsidRDefault="00FA5A89" w:rsidP="00BB5C58">
      <w:pPr>
        <w:spacing w:after="0"/>
      </w:pPr>
    </w:p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7650"/>
        <w:gridCol w:w="2268"/>
      </w:tblGrid>
      <w:tr w:rsidR="00FA5A89" w:rsidRPr="009675B4" w14:paraId="567B65DB" w14:textId="77777777" w:rsidTr="00C73B25">
        <w:tc>
          <w:tcPr>
            <w:tcW w:w="7650" w:type="dxa"/>
            <w:shd w:val="clear" w:color="auto" w:fill="auto"/>
          </w:tcPr>
          <w:p w14:paraId="5E5F47F6" w14:textId="77777777" w:rsidR="00FA5A89" w:rsidRPr="009675B4" w:rsidRDefault="00FA5A89" w:rsidP="00CB0B34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858964A" w14:textId="2184F8D1" w:rsidR="00FA5A89" w:rsidRPr="009675B4" w:rsidRDefault="00FA5A89" w:rsidP="00CB0B3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75B4">
              <w:rPr>
                <w:b/>
                <w:bCs/>
                <w:sz w:val="20"/>
                <w:szCs w:val="20"/>
              </w:rPr>
              <w:t>Gruppe 2</w:t>
            </w:r>
          </w:p>
        </w:tc>
      </w:tr>
      <w:tr w:rsidR="00FA5A89" w:rsidRPr="009675B4" w14:paraId="55F24EB1" w14:textId="77777777" w:rsidTr="00C73B25">
        <w:tc>
          <w:tcPr>
            <w:tcW w:w="7650" w:type="dxa"/>
            <w:shd w:val="clear" w:color="auto" w:fill="D9D9D9" w:themeFill="background1" w:themeFillShade="D9"/>
          </w:tcPr>
          <w:p w14:paraId="21A88BCC" w14:textId="77777777" w:rsidR="00FA5A89" w:rsidRPr="009675B4" w:rsidRDefault="00FA5A89" w:rsidP="00CB0B34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b/>
                <w:bCs/>
                <w:sz w:val="20"/>
                <w:szCs w:val="20"/>
              </w:rPr>
              <w:t>Moderation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CB231E" w14:textId="66BAB5EE" w:rsidR="00FA5A89" w:rsidRPr="00BB5C58" w:rsidRDefault="00BB5C58" w:rsidP="00CB0B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B5C58">
              <w:rPr>
                <w:b/>
                <w:sz w:val="20"/>
                <w:szCs w:val="20"/>
              </w:rPr>
              <w:t>Martin</w:t>
            </w:r>
          </w:p>
        </w:tc>
      </w:tr>
      <w:tr w:rsidR="00FA5A89" w:rsidRPr="009675B4" w14:paraId="7D1A23E1" w14:textId="77777777" w:rsidTr="00C73B25">
        <w:tc>
          <w:tcPr>
            <w:tcW w:w="7650" w:type="dxa"/>
            <w:shd w:val="clear" w:color="auto" w:fill="A6A6A6" w:themeFill="background1" w:themeFillShade="A6"/>
          </w:tcPr>
          <w:p w14:paraId="4BC1BF0E" w14:textId="0F7CDDC6" w:rsidR="00FA5A89" w:rsidRPr="009675B4" w:rsidRDefault="00FA5A89" w:rsidP="00CB0B34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Thema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2FFC5C21" w14:textId="77777777" w:rsidR="00FA5A89" w:rsidRPr="009675B4" w:rsidRDefault="00FA5A89" w:rsidP="00CB0B34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A5A89" w:rsidRPr="009675B4" w14:paraId="29036392" w14:textId="77777777" w:rsidTr="00C73B25">
        <w:tc>
          <w:tcPr>
            <w:tcW w:w="7650" w:type="dxa"/>
          </w:tcPr>
          <w:p w14:paraId="6F08F792" w14:textId="2790CF8D" w:rsidR="00FA5A89" w:rsidRPr="009675B4" w:rsidRDefault="00FA5A89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Machtmissbrauch - Anforderungen an Zentren: Konzepte zum Umgang</w:t>
            </w:r>
            <w:r w:rsidR="00C73B25">
              <w:rPr>
                <w:sz w:val="20"/>
                <w:szCs w:val="20"/>
              </w:rPr>
              <w:t xml:space="preserve"> damit</w:t>
            </w:r>
          </w:p>
        </w:tc>
        <w:tc>
          <w:tcPr>
            <w:tcW w:w="2268" w:type="dxa"/>
          </w:tcPr>
          <w:p w14:paraId="35037C85" w14:textId="35F38A25" w:rsidR="00FA5A89" w:rsidRPr="009675B4" w:rsidRDefault="00FA5A89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</w:tbl>
    <w:p w14:paraId="4454AAF4" w14:textId="77777777" w:rsidR="00FA5A89" w:rsidRDefault="00FA5A89" w:rsidP="00BB5C58">
      <w:pPr>
        <w:spacing w:after="0"/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7650"/>
        <w:gridCol w:w="2268"/>
      </w:tblGrid>
      <w:tr w:rsidR="00FA5A89" w:rsidRPr="009675B4" w14:paraId="058CFC0E" w14:textId="77777777" w:rsidTr="00C73B25">
        <w:tc>
          <w:tcPr>
            <w:tcW w:w="7650" w:type="dxa"/>
          </w:tcPr>
          <w:p w14:paraId="294A52A6" w14:textId="77777777" w:rsidR="00FA5A89" w:rsidRPr="009675B4" w:rsidRDefault="00FA5A89" w:rsidP="00CB0B34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516B45" w14:textId="4BE22EF9" w:rsidR="00FA5A89" w:rsidRPr="009675B4" w:rsidRDefault="00FA5A89" w:rsidP="00CB0B3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Gruppe 3</w:t>
            </w:r>
          </w:p>
        </w:tc>
      </w:tr>
      <w:tr w:rsidR="00FA5A89" w:rsidRPr="009675B4" w14:paraId="3894C566" w14:textId="77777777" w:rsidTr="00C73B25">
        <w:tc>
          <w:tcPr>
            <w:tcW w:w="7650" w:type="dxa"/>
            <w:shd w:val="clear" w:color="auto" w:fill="D9D9D9" w:themeFill="background1" w:themeFillShade="D9"/>
          </w:tcPr>
          <w:p w14:paraId="0CAE4B3A" w14:textId="77777777" w:rsidR="00FA5A89" w:rsidRPr="009675B4" w:rsidRDefault="00FA5A89" w:rsidP="00CB0B34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b/>
                <w:bCs/>
                <w:sz w:val="20"/>
                <w:szCs w:val="20"/>
              </w:rPr>
              <w:t>Moderation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588B502" w14:textId="56F55BA4" w:rsidR="00FA5A89" w:rsidRPr="00BB5C58" w:rsidRDefault="00BB5C58" w:rsidP="00CB0B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Stefan</w:t>
            </w:r>
          </w:p>
        </w:tc>
      </w:tr>
      <w:tr w:rsidR="00FA5A89" w:rsidRPr="009675B4" w14:paraId="0E932CF9" w14:textId="77777777" w:rsidTr="00C73B25">
        <w:tc>
          <w:tcPr>
            <w:tcW w:w="7650" w:type="dxa"/>
            <w:shd w:val="clear" w:color="auto" w:fill="A6A6A6" w:themeFill="background1" w:themeFillShade="A6"/>
          </w:tcPr>
          <w:p w14:paraId="3E65B252" w14:textId="6CF239C7" w:rsidR="00FA5A89" w:rsidRPr="009675B4" w:rsidRDefault="00C73B25" w:rsidP="00CB0B34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Themen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5E76CC94" w14:textId="77777777" w:rsidR="00FA5A89" w:rsidRPr="009675B4" w:rsidRDefault="00FA5A89" w:rsidP="00CB0B34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C73B25" w:rsidRPr="009675B4" w14:paraId="708572EA" w14:textId="77777777" w:rsidTr="00C73B25">
        <w:tc>
          <w:tcPr>
            <w:tcW w:w="7650" w:type="dxa"/>
          </w:tcPr>
          <w:p w14:paraId="020FAECF" w14:textId="77777777" w:rsidR="00C73B25" w:rsidRPr="009675B4" w:rsidRDefault="00C73B25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Zuschuss ÖPNV-Ticket und Fahrrad</w:t>
            </w:r>
          </w:p>
        </w:tc>
        <w:tc>
          <w:tcPr>
            <w:tcW w:w="2268" w:type="dxa"/>
          </w:tcPr>
          <w:p w14:paraId="44ADBBAF" w14:textId="4EE5EAF3" w:rsidR="00C73B25" w:rsidRPr="009675B4" w:rsidRDefault="00C73B25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C73B25" w:rsidRPr="009675B4" w14:paraId="499705BA" w14:textId="77777777" w:rsidTr="00C73B25">
        <w:tc>
          <w:tcPr>
            <w:tcW w:w="7650" w:type="dxa"/>
          </w:tcPr>
          <w:p w14:paraId="4A9668C7" w14:textId="77777777" w:rsidR="00C73B25" w:rsidRPr="009675B4" w:rsidRDefault="00C73B25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Nachhaltigkeit &amp; Attraktivität:  Mittelfristig wieder Werkwohnung möglich machen.</w:t>
            </w:r>
          </w:p>
        </w:tc>
        <w:tc>
          <w:tcPr>
            <w:tcW w:w="2268" w:type="dxa"/>
          </w:tcPr>
          <w:p w14:paraId="33D32BAB" w14:textId="65735301" w:rsidR="00C73B25" w:rsidRPr="009675B4" w:rsidRDefault="00C73B25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C73B25" w:rsidRPr="009675B4" w14:paraId="1B5D0FFE" w14:textId="77777777" w:rsidTr="00C73B25">
        <w:tc>
          <w:tcPr>
            <w:tcW w:w="7650" w:type="dxa"/>
          </w:tcPr>
          <w:p w14:paraId="41C38457" w14:textId="77777777" w:rsidR="00C73B25" w:rsidRPr="009675B4" w:rsidRDefault="00C73B25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 xml:space="preserve">Attraktivität &amp; Wettbewerbsfähigkeit der AUF als Arbeitgeber:  Ballungsraumzulage  </w:t>
            </w:r>
          </w:p>
        </w:tc>
        <w:tc>
          <w:tcPr>
            <w:tcW w:w="2268" w:type="dxa"/>
          </w:tcPr>
          <w:p w14:paraId="5886973A" w14:textId="14442854" w:rsidR="00C73B25" w:rsidRPr="009675B4" w:rsidRDefault="00C73B25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</w:tbl>
    <w:p w14:paraId="239F731E" w14:textId="77777777" w:rsidR="00C73B25" w:rsidRDefault="00C73B25" w:rsidP="00BB5C58">
      <w:pPr>
        <w:spacing w:after="0"/>
      </w:pPr>
    </w:p>
    <w:tbl>
      <w:tblPr>
        <w:tblStyle w:val="Tabellenraster"/>
        <w:tblW w:w="9912" w:type="dxa"/>
        <w:tblLook w:val="04A0" w:firstRow="1" w:lastRow="0" w:firstColumn="1" w:lastColumn="0" w:noHBand="0" w:noVBand="1"/>
      </w:tblPr>
      <w:tblGrid>
        <w:gridCol w:w="7654"/>
        <w:gridCol w:w="2258"/>
      </w:tblGrid>
      <w:tr w:rsidR="00C73B25" w:rsidRPr="009675B4" w14:paraId="7ABC70D2" w14:textId="77777777" w:rsidTr="00406054">
        <w:tc>
          <w:tcPr>
            <w:tcW w:w="7654" w:type="dxa"/>
          </w:tcPr>
          <w:p w14:paraId="017A910F" w14:textId="77777777" w:rsidR="00C73B25" w:rsidRPr="009675B4" w:rsidRDefault="00C73B25" w:rsidP="00CB0B34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8" w:type="dxa"/>
          </w:tcPr>
          <w:p w14:paraId="561B91FD" w14:textId="17DEB5EC" w:rsidR="00C73B25" w:rsidRPr="009675B4" w:rsidRDefault="00BB5C58" w:rsidP="00CB0B3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Gruppe 4</w:t>
            </w:r>
          </w:p>
        </w:tc>
      </w:tr>
      <w:tr w:rsidR="00C73B25" w:rsidRPr="009675B4" w14:paraId="4D9308D3" w14:textId="77777777" w:rsidTr="00406054">
        <w:tc>
          <w:tcPr>
            <w:tcW w:w="7654" w:type="dxa"/>
            <w:shd w:val="clear" w:color="auto" w:fill="D9D9D9" w:themeFill="background1" w:themeFillShade="D9"/>
          </w:tcPr>
          <w:p w14:paraId="2A4132C2" w14:textId="77777777" w:rsidR="00C73B25" w:rsidRPr="009675B4" w:rsidRDefault="00C73B25" w:rsidP="00CB0B34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b/>
                <w:bCs/>
                <w:sz w:val="20"/>
                <w:szCs w:val="20"/>
              </w:rPr>
              <w:t>Moderation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224509BB" w14:textId="0B768153" w:rsidR="00C73B25" w:rsidRPr="00BB5C58" w:rsidRDefault="00BB5C58" w:rsidP="00CB0B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Liane</w:t>
            </w:r>
          </w:p>
        </w:tc>
      </w:tr>
      <w:tr w:rsidR="00BB5C58" w:rsidRPr="009675B4" w14:paraId="06233F1A" w14:textId="77777777" w:rsidTr="00406054">
        <w:tc>
          <w:tcPr>
            <w:tcW w:w="7654" w:type="dxa"/>
            <w:shd w:val="clear" w:color="auto" w:fill="A6A6A6" w:themeFill="background1" w:themeFillShade="A6"/>
          </w:tcPr>
          <w:p w14:paraId="65560196" w14:textId="68C38F76" w:rsidR="00BB5C58" w:rsidRPr="009675B4" w:rsidRDefault="00BB5C58" w:rsidP="00CB0B34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Themen</w:t>
            </w:r>
          </w:p>
        </w:tc>
        <w:tc>
          <w:tcPr>
            <w:tcW w:w="2258" w:type="dxa"/>
            <w:shd w:val="clear" w:color="auto" w:fill="A6A6A6" w:themeFill="background1" w:themeFillShade="A6"/>
          </w:tcPr>
          <w:p w14:paraId="2F87C1D1" w14:textId="77777777" w:rsidR="00BB5C58" w:rsidRPr="009675B4" w:rsidRDefault="00BB5C58" w:rsidP="00CB0B34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B5C58" w:rsidRPr="009675B4" w14:paraId="5976643C" w14:textId="77777777" w:rsidTr="00406054">
        <w:tc>
          <w:tcPr>
            <w:tcW w:w="7654" w:type="dxa"/>
          </w:tcPr>
          <w:p w14:paraId="5C3B383F" w14:textId="77777777" w:rsidR="00BB5C58" w:rsidRPr="009675B4" w:rsidRDefault="00BB5C58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Altersteilzeit</w:t>
            </w:r>
          </w:p>
        </w:tc>
        <w:tc>
          <w:tcPr>
            <w:tcW w:w="2258" w:type="dxa"/>
          </w:tcPr>
          <w:p w14:paraId="7C4414D3" w14:textId="15CBE5A0" w:rsidR="00CB5FA6" w:rsidRPr="009675B4" w:rsidRDefault="00CB5FA6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B5C58" w:rsidRPr="009675B4" w14:paraId="6A47FEB7" w14:textId="77777777" w:rsidTr="00406054">
        <w:tc>
          <w:tcPr>
            <w:tcW w:w="7654" w:type="dxa"/>
          </w:tcPr>
          <w:p w14:paraId="2DF02D5C" w14:textId="77777777" w:rsidR="00BB5C58" w:rsidRPr="009675B4" w:rsidRDefault="00BB5C58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Möglichkeiten schaffen, sich einvernehmliche zu trennen</w:t>
            </w:r>
          </w:p>
        </w:tc>
        <w:tc>
          <w:tcPr>
            <w:tcW w:w="2258" w:type="dxa"/>
          </w:tcPr>
          <w:p w14:paraId="6949DD42" w14:textId="4A34ED10" w:rsidR="00BB5C58" w:rsidRPr="009675B4" w:rsidRDefault="00BB5C58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B5C58" w:rsidRPr="009675B4" w14:paraId="5C6D7459" w14:textId="77777777" w:rsidTr="00406054">
        <w:tc>
          <w:tcPr>
            <w:tcW w:w="7654" w:type="dxa"/>
          </w:tcPr>
          <w:p w14:paraId="67039802" w14:textId="77777777" w:rsidR="00BB5C58" w:rsidRPr="009675B4" w:rsidRDefault="00BB5C58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Arbeitszeit-Regelungen</w:t>
            </w:r>
          </w:p>
        </w:tc>
        <w:tc>
          <w:tcPr>
            <w:tcW w:w="2258" w:type="dxa"/>
          </w:tcPr>
          <w:p w14:paraId="14F21936" w14:textId="6B7752A8" w:rsidR="00BB5C58" w:rsidRPr="009675B4" w:rsidRDefault="00BB5C58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B5C58" w:rsidRPr="009675B4" w14:paraId="601D803C" w14:textId="77777777" w:rsidTr="00406054">
        <w:tc>
          <w:tcPr>
            <w:tcW w:w="7654" w:type="dxa"/>
          </w:tcPr>
          <w:p w14:paraId="6E155E22" w14:textId="77777777" w:rsidR="00BB5C58" w:rsidRPr="009675B4" w:rsidRDefault="00BB5C58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42-h-Woche</w:t>
            </w:r>
          </w:p>
        </w:tc>
        <w:tc>
          <w:tcPr>
            <w:tcW w:w="2258" w:type="dxa"/>
          </w:tcPr>
          <w:p w14:paraId="2FF208BD" w14:textId="5BAADAAF" w:rsidR="00BB5C58" w:rsidRPr="009675B4" w:rsidRDefault="00BB5C58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B5C58" w:rsidRPr="009675B4" w14:paraId="068BEF28" w14:textId="77777777" w:rsidTr="00406054">
        <w:tc>
          <w:tcPr>
            <w:tcW w:w="7654" w:type="dxa"/>
          </w:tcPr>
          <w:p w14:paraId="66CD632C" w14:textId="36BC6830" w:rsidR="00BB5C58" w:rsidRPr="009675B4" w:rsidRDefault="00BB5C58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Gesundheit schützen: tägliche maximale Arbeitszeit-Begrenzung beibehalten</w:t>
            </w:r>
          </w:p>
        </w:tc>
        <w:tc>
          <w:tcPr>
            <w:tcW w:w="2258" w:type="dxa"/>
          </w:tcPr>
          <w:p w14:paraId="1FE88916" w14:textId="77777777" w:rsidR="00BB5C58" w:rsidRPr="009675B4" w:rsidRDefault="00BB5C58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B5C58" w:rsidRPr="009675B4" w14:paraId="776AFC70" w14:textId="77777777" w:rsidTr="00406054">
        <w:tc>
          <w:tcPr>
            <w:tcW w:w="7654" w:type="dxa"/>
          </w:tcPr>
          <w:p w14:paraId="4162884E" w14:textId="5F3A4F06" w:rsidR="00BB5C58" w:rsidRPr="009675B4" w:rsidRDefault="00BB5C58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 xml:space="preserve">Recht auf Teilzeit muss erhalten bleiben! </w:t>
            </w:r>
          </w:p>
        </w:tc>
        <w:tc>
          <w:tcPr>
            <w:tcW w:w="2258" w:type="dxa"/>
          </w:tcPr>
          <w:p w14:paraId="5EC72DA2" w14:textId="77777777" w:rsidR="00BB5C58" w:rsidRPr="009675B4" w:rsidRDefault="00BB5C58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B5C58" w:rsidRPr="009675B4" w14:paraId="2DC875DA" w14:textId="77777777" w:rsidTr="00406054">
        <w:tc>
          <w:tcPr>
            <w:tcW w:w="7654" w:type="dxa"/>
          </w:tcPr>
          <w:p w14:paraId="0A3AF586" w14:textId="6C1A9D9B" w:rsidR="00BB5C58" w:rsidRPr="009675B4" w:rsidRDefault="00BB5C58" w:rsidP="00CB5FA6">
            <w:pPr>
              <w:spacing w:before="60" w:after="60"/>
              <w:rPr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Klarheit schaffen zu tariflich vereinbarten Regelungen</w:t>
            </w:r>
            <w:r w:rsidR="00CB5FA6">
              <w:rPr>
                <w:sz w:val="20"/>
                <w:szCs w:val="20"/>
              </w:rPr>
              <w:t>, Vertrauen</w:t>
            </w:r>
          </w:p>
        </w:tc>
        <w:tc>
          <w:tcPr>
            <w:tcW w:w="2258" w:type="dxa"/>
          </w:tcPr>
          <w:p w14:paraId="12E9C8C9" w14:textId="77777777" w:rsidR="00BB5C58" w:rsidRPr="009675B4" w:rsidRDefault="00BB5C58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</w:tbl>
    <w:p w14:paraId="3928021D" w14:textId="77777777" w:rsidR="00BB5C58" w:rsidRDefault="00BB5C58" w:rsidP="00BB5C58">
      <w:pPr>
        <w:spacing w:after="0"/>
      </w:pPr>
    </w:p>
    <w:tbl>
      <w:tblPr>
        <w:tblStyle w:val="Tabellenraster"/>
        <w:tblW w:w="9912" w:type="dxa"/>
        <w:tblLook w:val="04A0" w:firstRow="1" w:lastRow="0" w:firstColumn="1" w:lastColumn="0" w:noHBand="0" w:noVBand="1"/>
      </w:tblPr>
      <w:tblGrid>
        <w:gridCol w:w="7654"/>
        <w:gridCol w:w="2258"/>
      </w:tblGrid>
      <w:tr w:rsidR="00BB5C58" w:rsidRPr="009675B4" w14:paraId="5C7179FF" w14:textId="77777777" w:rsidTr="00406054">
        <w:tc>
          <w:tcPr>
            <w:tcW w:w="7654" w:type="dxa"/>
          </w:tcPr>
          <w:p w14:paraId="26F79BDE" w14:textId="77777777" w:rsidR="00BB5C58" w:rsidRPr="009675B4" w:rsidRDefault="00BB5C58" w:rsidP="00CB0B34">
            <w:pPr>
              <w:spacing w:before="60" w:after="60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58" w:type="dxa"/>
          </w:tcPr>
          <w:p w14:paraId="042361F4" w14:textId="533AF590" w:rsidR="00BB5C58" w:rsidRPr="009675B4" w:rsidRDefault="00BB5C58" w:rsidP="00CB0B3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Gruppe 5</w:t>
            </w:r>
          </w:p>
        </w:tc>
      </w:tr>
      <w:tr w:rsidR="00BB5C58" w:rsidRPr="009675B4" w14:paraId="6BAC6DEC" w14:textId="77777777" w:rsidTr="00406054">
        <w:tc>
          <w:tcPr>
            <w:tcW w:w="7654" w:type="dxa"/>
            <w:shd w:val="clear" w:color="auto" w:fill="D9D9D9" w:themeFill="background1" w:themeFillShade="D9"/>
          </w:tcPr>
          <w:p w14:paraId="086219DC" w14:textId="77777777" w:rsidR="00BB5C58" w:rsidRPr="009675B4" w:rsidRDefault="00BB5C58" w:rsidP="00CB0B34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b/>
                <w:bCs/>
                <w:sz w:val="20"/>
                <w:szCs w:val="20"/>
              </w:rPr>
              <w:t>Moderation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3686C7D1" w14:textId="09EFA3F3" w:rsidR="00BB5C58" w:rsidRPr="00BB5C58" w:rsidRDefault="00BB5C58" w:rsidP="00CB0B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</w:t>
            </w:r>
          </w:p>
        </w:tc>
      </w:tr>
      <w:tr w:rsidR="00BB5C58" w:rsidRPr="009675B4" w14:paraId="3BB3B581" w14:textId="77777777" w:rsidTr="00406054">
        <w:tc>
          <w:tcPr>
            <w:tcW w:w="7654" w:type="dxa"/>
            <w:shd w:val="clear" w:color="auto" w:fill="A6A6A6" w:themeFill="background1" w:themeFillShade="A6"/>
          </w:tcPr>
          <w:p w14:paraId="5101DE22" w14:textId="77777777" w:rsidR="00BB5C58" w:rsidRPr="009675B4" w:rsidRDefault="00BB5C58" w:rsidP="00CB0B34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Themen</w:t>
            </w:r>
          </w:p>
        </w:tc>
        <w:tc>
          <w:tcPr>
            <w:tcW w:w="2258" w:type="dxa"/>
            <w:shd w:val="clear" w:color="auto" w:fill="A6A6A6" w:themeFill="background1" w:themeFillShade="A6"/>
          </w:tcPr>
          <w:p w14:paraId="4FB3B1AA" w14:textId="77777777" w:rsidR="00BB5C58" w:rsidRPr="009675B4" w:rsidRDefault="00BB5C58" w:rsidP="00CB0B34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B5C58" w:rsidRPr="009675B4" w14:paraId="194BD85D" w14:textId="77777777" w:rsidTr="00406054">
        <w:tc>
          <w:tcPr>
            <w:tcW w:w="7654" w:type="dxa"/>
          </w:tcPr>
          <w:p w14:paraId="4506DEE6" w14:textId="77777777" w:rsidR="00BB5C58" w:rsidRPr="009675B4" w:rsidRDefault="00BB5C58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Zivilklausel und "Militarisierung" der Forschung</w:t>
            </w:r>
          </w:p>
        </w:tc>
        <w:tc>
          <w:tcPr>
            <w:tcW w:w="2258" w:type="dxa"/>
          </w:tcPr>
          <w:p w14:paraId="091860DD" w14:textId="77777777" w:rsidR="00BB5C58" w:rsidRPr="009675B4" w:rsidRDefault="00BB5C58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B5C58" w:rsidRPr="009675B4" w14:paraId="0DA4DAD2" w14:textId="77777777" w:rsidTr="00406054">
        <w:tc>
          <w:tcPr>
            <w:tcW w:w="7654" w:type="dxa"/>
          </w:tcPr>
          <w:p w14:paraId="0DB82F32" w14:textId="77777777" w:rsidR="00BB5C58" w:rsidRPr="009675B4" w:rsidRDefault="00BB5C58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Unabhängigkeit Europas stärken</w:t>
            </w:r>
          </w:p>
        </w:tc>
        <w:tc>
          <w:tcPr>
            <w:tcW w:w="2258" w:type="dxa"/>
          </w:tcPr>
          <w:p w14:paraId="42A97265" w14:textId="77777777" w:rsidR="00BB5C58" w:rsidRPr="009675B4" w:rsidRDefault="00BB5C58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B5C58" w:rsidRPr="009675B4" w14:paraId="04C97555" w14:textId="77777777" w:rsidTr="00406054">
        <w:tc>
          <w:tcPr>
            <w:tcW w:w="7654" w:type="dxa"/>
          </w:tcPr>
          <w:p w14:paraId="086B6FC0" w14:textId="77777777" w:rsidR="00BB5C58" w:rsidRPr="009675B4" w:rsidRDefault="00BB5C58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Unabhängigkeit Europas stärken - die Wissenschaft als „Vorreiter“</w:t>
            </w:r>
          </w:p>
        </w:tc>
        <w:tc>
          <w:tcPr>
            <w:tcW w:w="2258" w:type="dxa"/>
          </w:tcPr>
          <w:p w14:paraId="619A2586" w14:textId="77777777" w:rsidR="00BB5C58" w:rsidRPr="009675B4" w:rsidRDefault="00BB5C58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B5C58" w:rsidRPr="009675B4" w14:paraId="199E5553" w14:textId="77777777" w:rsidTr="00406054">
        <w:tc>
          <w:tcPr>
            <w:tcW w:w="7654" w:type="dxa"/>
          </w:tcPr>
          <w:p w14:paraId="3FA6E1EB" w14:textId="77777777" w:rsidR="00BB5C58" w:rsidRPr="009675B4" w:rsidRDefault="00BB5C58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 xml:space="preserve">USA - Auswirkungen der politischen Situation auf </w:t>
            </w:r>
            <w:proofErr w:type="spellStart"/>
            <w:r w:rsidRPr="009675B4">
              <w:rPr>
                <w:sz w:val="20"/>
                <w:szCs w:val="20"/>
              </w:rPr>
              <w:t>AUF</w:t>
            </w:r>
            <w:proofErr w:type="spellEnd"/>
          </w:p>
        </w:tc>
        <w:tc>
          <w:tcPr>
            <w:tcW w:w="2258" w:type="dxa"/>
          </w:tcPr>
          <w:p w14:paraId="2D5406D9" w14:textId="77777777" w:rsidR="00BB5C58" w:rsidRPr="009675B4" w:rsidRDefault="00BB5C58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</w:tbl>
    <w:p w14:paraId="5C4BF131" w14:textId="77777777" w:rsidR="00BB5C58" w:rsidRDefault="00BB5C58" w:rsidP="009675B4"/>
    <w:sectPr w:rsidR="00BB5C58" w:rsidSect="00BB5C58">
      <w:pgSz w:w="11906" w:h="16838"/>
      <w:pgMar w:top="1134" w:right="737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C3"/>
    <w:rsid w:val="001202A6"/>
    <w:rsid w:val="002018A5"/>
    <w:rsid w:val="00406054"/>
    <w:rsid w:val="00407C33"/>
    <w:rsid w:val="004318C3"/>
    <w:rsid w:val="00592D50"/>
    <w:rsid w:val="00932F6B"/>
    <w:rsid w:val="00933612"/>
    <w:rsid w:val="009675B4"/>
    <w:rsid w:val="00B967A8"/>
    <w:rsid w:val="00BB5C58"/>
    <w:rsid w:val="00C73B25"/>
    <w:rsid w:val="00CB5FA6"/>
    <w:rsid w:val="00D33F6F"/>
    <w:rsid w:val="00E75C6F"/>
    <w:rsid w:val="00FA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7D7B"/>
  <w15:chartTrackingRefBased/>
  <w15:docId w15:val="{07FFA0A1-4DAF-4617-82DA-6241044A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1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1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31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31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31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31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1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1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1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1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1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31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318C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318C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318C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18C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18C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18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31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1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1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1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1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18C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18C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18C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1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18C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18C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33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ADF43-3DDA-4E56-8FAB-2E90BC8E7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Rauchhaupt, André</dc:creator>
  <cp:keywords/>
  <dc:description/>
  <cp:lastModifiedBy>verena</cp:lastModifiedBy>
  <cp:revision>9</cp:revision>
  <dcterms:created xsi:type="dcterms:W3CDTF">2026-02-18T08:19:00Z</dcterms:created>
  <dcterms:modified xsi:type="dcterms:W3CDTF">2026-02-18T15:15:00Z</dcterms:modified>
</cp:coreProperties>
</file>