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8FED" w14:textId="2478DBCE" w:rsidR="004C3656" w:rsidRDefault="00E95F8D" w:rsidP="00E95F8D">
      <w:pPr>
        <w:pStyle w:val="Titel"/>
        <w:jc w:val="center"/>
      </w:pPr>
      <w:bookmarkStart w:id="0" w:name="_GoBack"/>
      <w:bookmarkEnd w:id="0"/>
      <w:r>
        <w:t>Input CSG durch DEC (HITRAP und CRYRING @ESR)</w:t>
      </w:r>
    </w:p>
    <w:p w14:paraId="4B952369" w14:textId="337C481D" w:rsidR="00E95F8D" w:rsidRDefault="00E95F8D" w:rsidP="00E95F8D"/>
    <w:p w14:paraId="1C1FD342" w14:textId="1132A27E" w:rsidR="00E95F8D" w:rsidRDefault="00E95F8D" w:rsidP="00E95F8D">
      <w:pPr>
        <w:rPr>
          <w:rFonts w:eastAsia="Times New Roman"/>
        </w:rPr>
      </w:pPr>
      <w:r>
        <w:rPr>
          <w:rFonts w:eastAsia="Times New Roman"/>
        </w:rPr>
        <w:t xml:space="preserve">Aus Sicht </w:t>
      </w:r>
      <w:r>
        <w:rPr>
          <w:rFonts w:eastAsia="Times New Roman"/>
        </w:rPr>
        <w:t>DEC (HITRAP und CRYRING@ESR) gibt es</w:t>
      </w:r>
      <w:r>
        <w:rPr>
          <w:rFonts w:eastAsia="Times New Roman"/>
        </w:rPr>
        <w:t xml:space="preserve"> folgende TOP4 Liste der noch anzugehenden Projekte:</w:t>
      </w:r>
    </w:p>
    <w:p w14:paraId="0BF8596E" w14:textId="77777777" w:rsidR="00E95F8D" w:rsidRDefault="00E95F8D" w:rsidP="00E95F8D">
      <w:pPr>
        <w:rPr>
          <w:rFonts w:eastAsia="Times New Roman"/>
        </w:rPr>
      </w:pPr>
    </w:p>
    <w:p w14:paraId="518B8B41" w14:textId="77777777" w:rsidR="00E95F8D" w:rsidRDefault="00E95F8D" w:rsidP="00E95F8D">
      <w:pPr>
        <w:rPr>
          <w:rFonts w:eastAsia="Times New Roman"/>
          <w:color w:val="000000"/>
        </w:rPr>
      </w:pPr>
      <w:r>
        <w:rPr>
          <w:rFonts w:eastAsia="Times New Roman"/>
          <w:color w:val="000000"/>
        </w:rPr>
        <w:t>1) HITRAP Betrieb unabhängig vom ESR Pattern</w:t>
      </w:r>
    </w:p>
    <w:p w14:paraId="716A2297" w14:textId="77777777" w:rsidR="00E95F8D" w:rsidRDefault="00E95F8D" w:rsidP="00E95F8D">
      <w:pPr>
        <w:rPr>
          <w:rFonts w:eastAsia="Times New Roman"/>
        </w:rPr>
      </w:pPr>
      <w:r>
        <w:rPr>
          <w:rFonts w:eastAsia="Times New Roman"/>
        </w:rPr>
        <w:t>2) TRIM Zeiten </w:t>
      </w:r>
    </w:p>
    <w:p w14:paraId="0FBDDCDD" w14:textId="77777777" w:rsidR="00E95F8D" w:rsidRDefault="00E95F8D" w:rsidP="00E95F8D">
      <w:pPr>
        <w:rPr>
          <w:rFonts w:eastAsia="Times New Roman"/>
        </w:rPr>
      </w:pPr>
      <w:r>
        <w:rPr>
          <w:rFonts w:eastAsia="Times New Roman"/>
        </w:rPr>
        <w:t>3) Fehlendes Feedback, i.e. IST-Wert Erfassung/Darstellung/Archivierung</w:t>
      </w:r>
    </w:p>
    <w:p w14:paraId="01CED43E" w14:textId="77777777" w:rsidR="00E95F8D" w:rsidRDefault="00E95F8D" w:rsidP="00E95F8D">
      <w:pPr>
        <w:rPr>
          <w:rFonts w:eastAsia="Times New Roman"/>
        </w:rPr>
      </w:pPr>
      <w:r>
        <w:rPr>
          <w:rFonts w:eastAsia="Times New Roman"/>
        </w:rPr>
        <w:t>4) Fehlende Synoptik ("aktive" Übersicht) zur Bedienung </w:t>
      </w:r>
    </w:p>
    <w:p w14:paraId="76B10CB6" w14:textId="77777777" w:rsidR="00E95F8D" w:rsidRDefault="00E95F8D" w:rsidP="00E95F8D">
      <w:pPr>
        <w:rPr>
          <w:rFonts w:eastAsia="Times New Roman"/>
        </w:rPr>
      </w:pPr>
    </w:p>
    <w:p w14:paraId="0141992F" w14:textId="0D3B43EB" w:rsidR="00E95F8D" w:rsidRDefault="00E95F8D" w:rsidP="00E95F8D">
      <w:pPr>
        <w:rPr>
          <w:rFonts w:eastAsia="Times New Roman"/>
        </w:rPr>
      </w:pPr>
      <w:r>
        <w:rPr>
          <w:rFonts w:eastAsia="Times New Roman"/>
        </w:rPr>
        <w:t>Erläuterungen durch DEC</w:t>
      </w:r>
      <w:r>
        <w:rPr>
          <w:rFonts w:eastAsia="Times New Roman"/>
        </w:rPr>
        <w:t>, weil das auch mögliche Lösungsansätze beinhaltet und auch eine Einschätzung, was wir gewinnen, bzw. ermöglichen durch eine Umsetzung.</w:t>
      </w:r>
    </w:p>
    <w:p w14:paraId="4C9E5C3E" w14:textId="77777777" w:rsidR="00E95F8D" w:rsidRDefault="00E95F8D" w:rsidP="00E95F8D">
      <w:pPr>
        <w:rPr>
          <w:rFonts w:eastAsia="Times New Roman"/>
        </w:rPr>
      </w:pPr>
    </w:p>
    <w:p w14:paraId="72458AE4" w14:textId="77777777" w:rsidR="00E95F8D" w:rsidRDefault="00E95F8D" w:rsidP="00E95F8D">
      <w:pPr>
        <w:rPr>
          <w:rFonts w:eastAsia="Times New Roman"/>
        </w:rPr>
      </w:pPr>
      <w:r>
        <w:rPr>
          <w:rFonts w:eastAsia="Times New Roman"/>
        </w:rPr>
        <w:t>Zu 1) </w:t>
      </w:r>
      <w:r>
        <w:rPr>
          <w:rFonts w:eastAsia="Times New Roman"/>
          <w:color w:val="000000"/>
        </w:rPr>
        <w:t>HITRAP Betrieb unabhängig vom ESR Pattern</w:t>
      </w:r>
    </w:p>
    <w:p w14:paraId="70EE465C" w14:textId="35A943DF" w:rsidR="00E95F8D" w:rsidRDefault="00E95F8D" w:rsidP="00E95F8D">
      <w:pPr>
        <w:rPr>
          <w:rFonts w:eastAsia="Times New Roman"/>
          <w:color w:val="000000"/>
        </w:rPr>
      </w:pPr>
    </w:p>
    <w:p w14:paraId="000E293E" w14:textId="77777777" w:rsidR="00E95F8D" w:rsidRDefault="00E95F8D" w:rsidP="00E95F8D">
      <w:pPr>
        <w:rPr>
          <w:rFonts w:eastAsia="Times New Roman"/>
        </w:rPr>
      </w:pPr>
      <w:r>
        <w:rPr>
          <w:rFonts w:eastAsia="Times New Roman"/>
          <w:color w:val="000000"/>
        </w:rPr>
        <w:t xml:space="preserve">Im Moment, durch die Umstellung auf FESA bei der Kontrolle von HITRAP (Low </w:t>
      </w:r>
      <w:proofErr w:type="spellStart"/>
      <w:r>
        <w:rPr>
          <w:rFonts w:eastAsia="Times New Roman"/>
          <w:color w:val="000000"/>
        </w:rPr>
        <w:t>energy</w:t>
      </w:r>
      <w:proofErr w:type="spellEnd"/>
      <w:r>
        <w:rPr>
          <w:rFonts w:eastAsia="Times New Roman"/>
          <w:color w:val="000000"/>
        </w:rPr>
        <w:t xml:space="preserve"> beam </w:t>
      </w:r>
      <w:proofErr w:type="spellStart"/>
      <w:r>
        <w:rPr>
          <w:rFonts w:eastAsia="Times New Roman"/>
          <w:color w:val="000000"/>
        </w:rPr>
        <w:t>line</w:t>
      </w:r>
      <w:proofErr w:type="spellEnd"/>
      <w:r>
        <w:rPr>
          <w:rFonts w:eastAsia="Times New Roman"/>
          <w:color w:val="000000"/>
        </w:rPr>
        <w:t>, Falle und EBIT), sind wir darauf angewiesen, dass ein „</w:t>
      </w:r>
      <w:proofErr w:type="spellStart"/>
      <w:r>
        <w:rPr>
          <w:rFonts w:eastAsia="Times New Roman"/>
          <w:color w:val="000000"/>
        </w:rPr>
        <w:t>dummy</w:t>
      </w:r>
      <w:proofErr w:type="spellEnd"/>
      <w:r>
        <w:rPr>
          <w:rFonts w:eastAsia="Times New Roman"/>
          <w:color w:val="000000"/>
        </w:rPr>
        <w:t>“ Pattern im ESR läuft, um die nötigen Ereignisse zu erzeugen, damit wir Werte setzen können. D.h. wenn ein ESR Experiment läuft, dass echten Speicherringbetrieb macht, dann können wir mit HITRAP nicht weiterarbeiten. Also gar nicht. Um weiter zu entwickeln, an der Speicherung und Kühlung von HCI in der Falle zu arbeiten, müssen wir das lösen. </w:t>
      </w:r>
    </w:p>
    <w:p w14:paraId="3A50DFB4" w14:textId="77777777" w:rsidR="00E95F8D" w:rsidRDefault="00E95F8D" w:rsidP="00E95F8D">
      <w:pPr>
        <w:rPr>
          <w:rFonts w:eastAsia="Times New Roman"/>
        </w:rPr>
      </w:pPr>
    </w:p>
    <w:p w14:paraId="4BA2CE5D" w14:textId="77777777" w:rsidR="00E95F8D" w:rsidRDefault="00E95F8D" w:rsidP="00E95F8D">
      <w:pPr>
        <w:rPr>
          <w:rFonts w:eastAsia="Times New Roman"/>
          <w:color w:val="000000"/>
        </w:rPr>
      </w:pPr>
      <w:r>
        <w:rPr>
          <w:rFonts w:eastAsia="Times New Roman"/>
          <w:color w:val="000000"/>
        </w:rPr>
        <w:t>Zu 2) TRIM Zeiten</w:t>
      </w:r>
    </w:p>
    <w:p w14:paraId="3FD3A252" w14:textId="77777777" w:rsidR="00E95F8D" w:rsidRDefault="00E95F8D" w:rsidP="00E95F8D">
      <w:pPr>
        <w:rPr>
          <w:rFonts w:eastAsia="Times New Roman"/>
          <w:color w:val="000000"/>
        </w:rPr>
      </w:pPr>
    </w:p>
    <w:p w14:paraId="35070A24" w14:textId="77777777" w:rsidR="00E95F8D" w:rsidRDefault="00E95F8D" w:rsidP="00E95F8D">
      <w:pPr>
        <w:rPr>
          <w:rFonts w:eastAsia="Times New Roman"/>
          <w:color w:val="000000"/>
        </w:rPr>
      </w:pPr>
      <w:r>
        <w:rPr>
          <w:rFonts w:eastAsia="Times New Roman"/>
          <w:color w:val="000000"/>
        </w:rPr>
        <w:t>Das sehr zeitfressende Warten verursacht lange Setup Zeiten und lange Ausfallzeiten bei nötiger Fehlersuche und man kann das aus unserer Sicht in zwei unterschiedliche Dinge aufspalten:</w:t>
      </w:r>
    </w:p>
    <w:p w14:paraId="6A1CE58F" w14:textId="77777777" w:rsidR="00E95F8D" w:rsidRDefault="00E95F8D" w:rsidP="00E95F8D">
      <w:pPr>
        <w:rPr>
          <w:rFonts w:eastAsia="Times New Roman"/>
          <w:color w:val="000000"/>
        </w:rPr>
      </w:pPr>
    </w:p>
    <w:p w14:paraId="719FA106" w14:textId="77777777" w:rsidR="00E95F8D" w:rsidRDefault="00E95F8D" w:rsidP="00E95F8D">
      <w:pPr>
        <w:rPr>
          <w:rFonts w:eastAsia="Times New Roman"/>
          <w:color w:val="000000"/>
        </w:rPr>
      </w:pPr>
      <w:r>
        <w:rPr>
          <w:rFonts w:eastAsia="Times New Roman"/>
          <w:color w:val="000000"/>
        </w:rPr>
        <w:t xml:space="preserve">2a) warten auf „große“ </w:t>
      </w:r>
      <w:proofErr w:type="spellStart"/>
      <w:r>
        <w:rPr>
          <w:rFonts w:eastAsia="Times New Roman"/>
          <w:color w:val="000000"/>
        </w:rPr>
        <w:t>Trims</w:t>
      </w:r>
      <w:proofErr w:type="spellEnd"/>
      <w:r>
        <w:rPr>
          <w:rFonts w:eastAsia="Times New Roman"/>
          <w:color w:val="000000"/>
        </w:rPr>
        <w:t xml:space="preserve"> an denen viele Parameter hängen wie z.B. Energie </w:t>
      </w:r>
    </w:p>
    <w:p w14:paraId="13F1499C" w14:textId="77777777" w:rsidR="00E95F8D" w:rsidRDefault="00E95F8D" w:rsidP="00E95F8D">
      <w:pPr>
        <w:rPr>
          <w:rFonts w:eastAsia="Times New Roman"/>
          <w:color w:val="000000"/>
        </w:rPr>
      </w:pPr>
    </w:p>
    <w:p w14:paraId="2AA1A4D7" w14:textId="77777777" w:rsidR="00E95F8D" w:rsidRDefault="00E95F8D" w:rsidP="00E95F8D">
      <w:pPr>
        <w:rPr>
          <w:rFonts w:eastAsia="Times New Roman"/>
          <w:color w:val="000000"/>
        </w:rPr>
      </w:pPr>
      <w:r>
        <w:rPr>
          <w:rFonts w:eastAsia="Times New Roman"/>
          <w:color w:val="000000"/>
        </w:rPr>
        <w:t xml:space="preserve">Diese Wartezeit haben wir auch bei lokalem Betrieb und es wird leider häufig gelöst indem wir Korrekturen an anderen Parametern anbringen, die sich schneller trimmen lassen. Das tut </w:t>
      </w:r>
      <w:proofErr w:type="gramStart"/>
      <w:r>
        <w:rPr>
          <w:rFonts w:eastAsia="Times New Roman"/>
          <w:color w:val="000000"/>
        </w:rPr>
        <w:t>dem deterministischem Betrieb</w:t>
      </w:r>
      <w:proofErr w:type="gramEnd"/>
      <w:r>
        <w:rPr>
          <w:rFonts w:eastAsia="Times New Roman"/>
          <w:color w:val="000000"/>
        </w:rPr>
        <w:t xml:space="preserve"> (Maschine macht das, was die Physik glaubt sie soll) nicht gut. </w:t>
      </w:r>
    </w:p>
    <w:p w14:paraId="163D844E" w14:textId="77777777" w:rsidR="00E95F8D" w:rsidRDefault="00E95F8D" w:rsidP="00E95F8D">
      <w:pPr>
        <w:rPr>
          <w:rFonts w:eastAsia="Times New Roman"/>
          <w:color w:val="000000"/>
        </w:rPr>
      </w:pPr>
    </w:p>
    <w:p w14:paraId="510960A7" w14:textId="77777777" w:rsidR="00E95F8D" w:rsidRDefault="00E95F8D" w:rsidP="00E95F8D">
      <w:pPr>
        <w:rPr>
          <w:rFonts w:eastAsia="Times New Roman"/>
          <w:color w:val="000000"/>
        </w:rPr>
      </w:pPr>
      <w:r>
        <w:rPr>
          <w:rFonts w:eastAsia="Times New Roman"/>
          <w:color w:val="000000"/>
        </w:rPr>
        <w:t xml:space="preserve">2b) warten auf den „richtigen“ Zeitpunkt bzw. das Ende eines Zyklus der Ringmaschinen, besonders </w:t>
      </w:r>
      <w:proofErr w:type="gramStart"/>
      <w:r>
        <w:rPr>
          <w:rFonts w:eastAsia="Times New Roman"/>
          <w:color w:val="000000"/>
        </w:rPr>
        <w:t>bei gekoppelten Pattern</w:t>
      </w:r>
      <w:proofErr w:type="gramEnd"/>
      <w:r>
        <w:rPr>
          <w:rFonts w:eastAsia="Times New Roman"/>
          <w:color w:val="000000"/>
        </w:rPr>
        <w:t xml:space="preserve"> ist das schmerzhaft</w:t>
      </w:r>
    </w:p>
    <w:p w14:paraId="6FCDC8F9" w14:textId="77777777" w:rsidR="00E95F8D" w:rsidRDefault="00E95F8D" w:rsidP="00E95F8D">
      <w:pPr>
        <w:rPr>
          <w:rFonts w:eastAsia="Times New Roman"/>
        </w:rPr>
      </w:pPr>
    </w:p>
    <w:p w14:paraId="44A3DE49" w14:textId="77777777" w:rsidR="00E95F8D" w:rsidRDefault="00E95F8D" w:rsidP="00E95F8D">
      <w:pPr>
        <w:rPr>
          <w:rFonts w:eastAsia="Times New Roman"/>
        </w:rPr>
      </w:pPr>
      <w:r>
        <w:rPr>
          <w:rFonts w:eastAsia="Times New Roman"/>
        </w:rPr>
        <w:t xml:space="preserve">Hier müssen wir nicht nur auf das Ende des laufenden Zyklus warten, sondern je nach Zeitpunkt des </w:t>
      </w:r>
      <w:proofErr w:type="spellStart"/>
      <w:r>
        <w:rPr>
          <w:rFonts w:eastAsia="Times New Roman"/>
        </w:rPr>
        <w:t>Trims</w:t>
      </w:r>
      <w:proofErr w:type="spellEnd"/>
      <w:r>
        <w:rPr>
          <w:rFonts w:eastAsia="Times New Roman"/>
        </w:rPr>
        <w:t xml:space="preserve"> auch noch auf verschiedene </w:t>
      </w:r>
      <w:proofErr w:type="spellStart"/>
      <w:r>
        <w:rPr>
          <w:rFonts w:eastAsia="Times New Roman"/>
        </w:rPr>
        <w:t>TimeOuts</w:t>
      </w:r>
      <w:proofErr w:type="spellEnd"/>
      <w:r>
        <w:rPr>
          <w:rFonts w:eastAsia="Times New Roman"/>
        </w:rPr>
        <w:t xml:space="preserve">. Ist ein Problem was bekannt ist und auch schon im </w:t>
      </w:r>
      <w:proofErr w:type="spellStart"/>
      <w:r>
        <w:rPr>
          <w:rFonts w:eastAsia="Times New Roman"/>
        </w:rPr>
        <w:t>Mattermost</w:t>
      </w:r>
      <w:proofErr w:type="spellEnd"/>
      <w:r>
        <w:rPr>
          <w:rFonts w:eastAsia="Times New Roman"/>
        </w:rPr>
        <w:t xml:space="preserve"> diskutiert wurde. </w:t>
      </w:r>
    </w:p>
    <w:p w14:paraId="5D936AAA" w14:textId="77777777" w:rsidR="00E95F8D" w:rsidRDefault="00E95F8D" w:rsidP="00E95F8D">
      <w:pPr>
        <w:rPr>
          <w:rFonts w:eastAsia="Times New Roman"/>
        </w:rPr>
      </w:pPr>
    </w:p>
    <w:p w14:paraId="7B6FD4EB" w14:textId="77777777" w:rsidR="00E95F8D" w:rsidRDefault="00E95F8D" w:rsidP="00E95F8D">
      <w:pPr>
        <w:rPr>
          <w:rFonts w:eastAsia="Times New Roman"/>
        </w:rPr>
      </w:pPr>
      <w:r>
        <w:rPr>
          <w:rFonts w:eastAsia="Times New Roman"/>
        </w:rPr>
        <w:lastRenderedPageBreak/>
        <w:t xml:space="preserve">Kurzfristige Entlastungen wären meiner Meinung nach ein </w:t>
      </w:r>
      <w:proofErr w:type="spellStart"/>
      <w:r>
        <w:rPr>
          <w:rFonts w:eastAsia="Times New Roman"/>
        </w:rPr>
        <w:t>BypassTrim</w:t>
      </w:r>
      <w:proofErr w:type="spellEnd"/>
      <w:r>
        <w:rPr>
          <w:rFonts w:eastAsia="Times New Roman"/>
        </w:rPr>
        <w:t xml:space="preserve"> für </w:t>
      </w:r>
      <w:proofErr w:type="spellStart"/>
      <w:r>
        <w:rPr>
          <w:rFonts w:eastAsia="Times New Roman"/>
        </w:rPr>
        <w:t>gerampte</w:t>
      </w:r>
      <w:proofErr w:type="spellEnd"/>
      <w:r>
        <w:rPr>
          <w:rFonts w:eastAsia="Times New Roman"/>
        </w:rPr>
        <w:t xml:space="preserve"> Parameter (natürlich solange wir die Rampenzeit nicht ändern), ein „geführter" </w:t>
      </w:r>
      <w:proofErr w:type="spellStart"/>
      <w:r>
        <w:rPr>
          <w:rFonts w:eastAsia="Times New Roman"/>
        </w:rPr>
        <w:t>Trimzeitpunkt</w:t>
      </w:r>
      <w:proofErr w:type="spellEnd"/>
      <w:r>
        <w:rPr>
          <w:rFonts w:eastAsia="Times New Roman"/>
        </w:rPr>
        <w:t xml:space="preserve"> (wird nur geschickt, wenn es dann auch ohne time out geht) und eine Möglichkeit den Zyklus abzubrechen und damit frühzeitig zum Ende zu bringen. Langfristig ist hier nach meinen Informationen die „Transactions“ Lösung geplant. </w:t>
      </w:r>
    </w:p>
    <w:p w14:paraId="0C48416C" w14:textId="77777777" w:rsidR="00E95F8D" w:rsidRDefault="00E95F8D" w:rsidP="00E95F8D">
      <w:pPr>
        <w:rPr>
          <w:rFonts w:eastAsia="Times New Roman"/>
        </w:rPr>
      </w:pPr>
    </w:p>
    <w:p w14:paraId="4B027E10" w14:textId="77777777" w:rsidR="00E95F8D" w:rsidRDefault="00E95F8D" w:rsidP="00E95F8D">
      <w:pPr>
        <w:rPr>
          <w:rFonts w:eastAsia="Times New Roman"/>
        </w:rPr>
      </w:pPr>
      <w:r>
        <w:rPr>
          <w:rFonts w:eastAsia="Times New Roman"/>
        </w:rPr>
        <w:t xml:space="preserve">Wie schon angedeutet durch die Aufteilung, glaube </w:t>
      </w:r>
      <w:proofErr w:type="gramStart"/>
      <w:r>
        <w:rPr>
          <w:rFonts w:eastAsia="Times New Roman"/>
        </w:rPr>
        <w:t>ich</w:t>
      </w:r>
      <w:proofErr w:type="gramEnd"/>
      <w:r>
        <w:rPr>
          <w:rFonts w:eastAsia="Times New Roman"/>
        </w:rPr>
        <w:t xml:space="preserve"> dass wir hier von zwei sehr unterschiedlichen Ursachen und damit auch Lösungen sprechen. Insbesondere für 2b) haben die Speicherringe natürlich auch ein „eingebautes“ Problem durch die langen Zeiten pro </w:t>
      </w:r>
      <w:proofErr w:type="spellStart"/>
      <w:r>
        <w:rPr>
          <w:rFonts w:eastAsia="Times New Roman"/>
        </w:rPr>
        <w:t>Prozesschritt</w:t>
      </w:r>
      <w:proofErr w:type="spellEnd"/>
      <w:r>
        <w:rPr>
          <w:rFonts w:eastAsia="Times New Roman"/>
        </w:rPr>
        <w:t>. </w:t>
      </w:r>
    </w:p>
    <w:p w14:paraId="39AAFDA3" w14:textId="77777777" w:rsidR="00E95F8D" w:rsidRDefault="00E95F8D" w:rsidP="00E95F8D">
      <w:pPr>
        <w:rPr>
          <w:rFonts w:eastAsia="Times New Roman"/>
        </w:rPr>
      </w:pPr>
    </w:p>
    <w:p w14:paraId="6FD1172D" w14:textId="77777777" w:rsidR="00E95F8D" w:rsidRDefault="00E95F8D" w:rsidP="00E95F8D">
      <w:pPr>
        <w:rPr>
          <w:rFonts w:eastAsia="Times New Roman"/>
        </w:rPr>
      </w:pPr>
      <w:r>
        <w:rPr>
          <w:rFonts w:eastAsia="Times New Roman"/>
        </w:rPr>
        <w:t>3) </w:t>
      </w:r>
      <w:r>
        <w:rPr>
          <w:rFonts w:eastAsia="Times New Roman"/>
          <w:color w:val="000000"/>
        </w:rPr>
        <w:t>Fehlendes Feedback, i.e. IST-Wert Erfassung/Darstellung/Archivierung</w:t>
      </w:r>
    </w:p>
    <w:p w14:paraId="437305B2" w14:textId="399D9003" w:rsidR="00E95F8D" w:rsidRDefault="00E95F8D" w:rsidP="00E95F8D">
      <w:pPr>
        <w:rPr>
          <w:rFonts w:eastAsia="Times New Roman"/>
          <w:color w:val="000000"/>
        </w:rPr>
      </w:pPr>
    </w:p>
    <w:p w14:paraId="2EAE4A51" w14:textId="77777777" w:rsidR="00E95F8D" w:rsidRDefault="00E95F8D" w:rsidP="00E95F8D">
      <w:pPr>
        <w:rPr>
          <w:rFonts w:eastAsia="Times New Roman"/>
        </w:rPr>
      </w:pPr>
      <w:r>
        <w:rPr>
          <w:rFonts w:eastAsia="Times New Roman"/>
          <w:color w:val="000000"/>
        </w:rPr>
        <w:t xml:space="preserve">Als Beispiele: Wir haben das letzte Mal beim Einschuss in YR vom ESR ein paar h und eine Rufbereitschaft </w:t>
      </w:r>
      <w:proofErr w:type="spellStart"/>
      <w:r>
        <w:rPr>
          <w:rFonts w:eastAsia="Times New Roman"/>
          <w:color w:val="000000"/>
        </w:rPr>
        <w:t>Cryring</w:t>
      </w:r>
      <w:proofErr w:type="spellEnd"/>
      <w:r>
        <w:rPr>
          <w:rFonts w:eastAsia="Times New Roman"/>
          <w:color w:val="000000"/>
        </w:rPr>
        <w:t xml:space="preserve"> (RC) investiert, da wir nicht „einfach“ sehen, was genau der Kicker wann macht. Letztes Jahr haben wir mehrere Schichten und RCs investiert, weil ein bestimmter </w:t>
      </w:r>
      <w:proofErr w:type="spellStart"/>
      <w:r>
        <w:rPr>
          <w:rFonts w:eastAsia="Times New Roman"/>
          <w:color w:val="000000"/>
        </w:rPr>
        <w:t>Steerer</w:t>
      </w:r>
      <w:proofErr w:type="spellEnd"/>
      <w:r>
        <w:rPr>
          <w:rFonts w:eastAsia="Times New Roman"/>
          <w:color w:val="000000"/>
        </w:rPr>
        <w:t xml:space="preserve"> unzuverlässig war (kein Fehler, sondern „nur“ nicht die korrekte Spannungsrampe ausgegeben). Dieses Jahr konnten wir die Ursache für eine Strahlpositionsinstabilität </w:t>
      </w:r>
      <w:proofErr w:type="gramStart"/>
      <w:r>
        <w:rPr>
          <w:rFonts w:eastAsia="Times New Roman"/>
          <w:color w:val="000000"/>
        </w:rPr>
        <w:t>des extrahierten Strahl</w:t>
      </w:r>
      <w:proofErr w:type="gramEnd"/>
      <w:r>
        <w:rPr>
          <w:rFonts w:eastAsia="Times New Roman"/>
          <w:color w:val="000000"/>
        </w:rPr>
        <w:t xml:space="preserve"> nicht klären (mehrere RCs investiert), weil uns keine Schuss zu Schuss Info über Kicker und </w:t>
      </w:r>
      <w:proofErr w:type="spellStart"/>
      <w:r>
        <w:rPr>
          <w:rFonts w:eastAsia="Times New Roman"/>
          <w:color w:val="000000"/>
        </w:rPr>
        <w:t>Septumspannungsverläufe</w:t>
      </w:r>
      <w:proofErr w:type="spellEnd"/>
      <w:r>
        <w:rPr>
          <w:rFonts w:eastAsia="Times New Roman"/>
          <w:color w:val="000000"/>
        </w:rPr>
        <w:t xml:space="preserve"> zur Verfügung steht. </w:t>
      </w:r>
    </w:p>
    <w:p w14:paraId="6F65D84B" w14:textId="77777777" w:rsidR="00E95F8D" w:rsidRDefault="00E95F8D" w:rsidP="00E95F8D">
      <w:pPr>
        <w:rPr>
          <w:rFonts w:eastAsia="Times New Roman"/>
        </w:rPr>
      </w:pPr>
    </w:p>
    <w:p w14:paraId="3127B167" w14:textId="77777777" w:rsidR="00E95F8D" w:rsidRDefault="00E95F8D" w:rsidP="00E95F8D">
      <w:pPr>
        <w:rPr>
          <w:rFonts w:eastAsia="Times New Roman"/>
        </w:rPr>
      </w:pPr>
      <w:r>
        <w:rPr>
          <w:rFonts w:eastAsia="Times New Roman"/>
          <w:color w:val="000000"/>
        </w:rPr>
        <w:t xml:space="preserve">Da wir bei jedem dieser Probleme versuchen symptomatisch </w:t>
      </w:r>
      <w:proofErr w:type="gramStart"/>
      <w:r>
        <w:rPr>
          <w:rFonts w:eastAsia="Times New Roman"/>
          <w:color w:val="000000"/>
        </w:rPr>
        <w:t>vorzugehen :</w:t>
      </w:r>
      <w:proofErr w:type="gramEnd"/>
      <w:r>
        <w:rPr>
          <w:rFonts w:eastAsia="Times New Roman"/>
          <w:color w:val="000000"/>
        </w:rPr>
        <w:t xml:space="preserve"> also kleine Änderungen an wahrscheinlichen Verursachern : sind wir erstens wieder bei 2) TRIM Zeiten und zweitens wird die Setup- oder Nachoptimierungszeit in die Länge gezogen. Mit einer Analyse der IST Zustände, könnten wir gezielt die richtige Reaktion ableiten. </w:t>
      </w:r>
    </w:p>
    <w:p w14:paraId="5ACD9582" w14:textId="77777777" w:rsidR="00E95F8D" w:rsidRDefault="00E95F8D" w:rsidP="00E95F8D">
      <w:pPr>
        <w:rPr>
          <w:rFonts w:eastAsia="Times New Roman"/>
        </w:rPr>
      </w:pPr>
    </w:p>
    <w:p w14:paraId="1BED74F2" w14:textId="77777777" w:rsidR="00E95F8D" w:rsidRDefault="00E95F8D" w:rsidP="00E95F8D">
      <w:pPr>
        <w:rPr>
          <w:rFonts w:eastAsia="Times New Roman"/>
        </w:rPr>
      </w:pPr>
      <w:r>
        <w:rPr>
          <w:rFonts w:eastAsia="Times New Roman"/>
          <w:color w:val="000000"/>
        </w:rPr>
        <w:t>Typischerweise werden in diesem Zusammenhang zwei Lösungen diskutiert „</w:t>
      </w:r>
      <w:proofErr w:type="spellStart"/>
      <w:r>
        <w:rPr>
          <w:rFonts w:eastAsia="Times New Roman"/>
          <w:color w:val="000000"/>
        </w:rPr>
        <w:t>digitizer</w:t>
      </w:r>
      <w:proofErr w:type="spellEnd"/>
      <w:r>
        <w:rPr>
          <w:rFonts w:eastAsia="Times New Roman"/>
          <w:color w:val="000000"/>
        </w:rPr>
        <w:t xml:space="preserve">“ und „DAQ auf den SCUs“. Beide Lösungen stehen leider bis auf weiteres nicht zur Verfügung. Auch zu diesem Komplex gehören alle Diskussionen rings ums </w:t>
      </w:r>
      <w:proofErr w:type="spellStart"/>
      <w:r>
        <w:rPr>
          <w:rFonts w:eastAsia="Times New Roman"/>
          <w:color w:val="000000"/>
        </w:rPr>
        <w:t>Archiving</w:t>
      </w:r>
      <w:proofErr w:type="spellEnd"/>
      <w:r>
        <w:rPr>
          <w:rFonts w:eastAsia="Times New Roman"/>
          <w:color w:val="000000"/>
        </w:rPr>
        <w:t xml:space="preserve"> (Schnelligkeit des Zugriffs, Extraktion/Darstellung der Daten, Speicherlimits, </w:t>
      </w:r>
      <w:proofErr w:type="spellStart"/>
      <w:r>
        <w:rPr>
          <w:rFonts w:eastAsia="Times New Roman"/>
          <w:color w:val="000000"/>
        </w:rPr>
        <w:t>Cryodaten</w:t>
      </w:r>
      <w:proofErr w:type="spellEnd"/>
      <w:r>
        <w:rPr>
          <w:rFonts w:eastAsia="Times New Roman"/>
          <w:color w:val="000000"/>
        </w:rPr>
        <w:t>).</w:t>
      </w:r>
    </w:p>
    <w:p w14:paraId="7FAC1DC9" w14:textId="77777777" w:rsidR="00E95F8D" w:rsidRDefault="00E95F8D" w:rsidP="00E95F8D">
      <w:pPr>
        <w:rPr>
          <w:rFonts w:eastAsia="Times New Roman"/>
        </w:rPr>
      </w:pPr>
    </w:p>
    <w:p w14:paraId="08FF98DE" w14:textId="77777777" w:rsidR="00E95F8D" w:rsidRDefault="00E95F8D" w:rsidP="00E95F8D">
      <w:pPr>
        <w:rPr>
          <w:rFonts w:eastAsia="Times New Roman"/>
        </w:rPr>
      </w:pPr>
      <w:r>
        <w:rPr>
          <w:rFonts w:eastAsia="Times New Roman"/>
        </w:rPr>
        <w:t>3) Synoptik </w:t>
      </w:r>
      <w:r>
        <w:rPr>
          <w:rFonts w:eastAsia="Times New Roman"/>
          <w:color w:val="000000"/>
        </w:rPr>
        <w:t>(„aktive“ Übersicht) zur Bedienung </w:t>
      </w:r>
      <w:r>
        <w:rPr>
          <w:rFonts w:eastAsia="Times New Roman"/>
        </w:rPr>
        <w:t> </w:t>
      </w:r>
    </w:p>
    <w:p w14:paraId="50981F0A" w14:textId="77777777" w:rsidR="00E95F8D" w:rsidRDefault="00E95F8D" w:rsidP="00E95F8D">
      <w:pPr>
        <w:rPr>
          <w:rFonts w:eastAsia="Times New Roman"/>
        </w:rPr>
      </w:pPr>
    </w:p>
    <w:p w14:paraId="76EBAAC8" w14:textId="77777777" w:rsidR="00E95F8D" w:rsidRDefault="00E95F8D" w:rsidP="00E95F8D">
      <w:pPr>
        <w:rPr>
          <w:rFonts w:eastAsia="Times New Roman"/>
        </w:rPr>
      </w:pPr>
      <w:r>
        <w:rPr>
          <w:rFonts w:eastAsia="Times New Roman"/>
        </w:rPr>
        <w:t xml:space="preserve">Das klingt erstmal wie Luxus, aber vor allem bei Transferstrahllinien verlieren alle KollegInnen Zeit, weil sie sich auf Papierausdrucken (oder </w:t>
      </w:r>
      <w:proofErr w:type="spellStart"/>
      <w:r>
        <w:rPr>
          <w:rFonts w:eastAsia="Times New Roman"/>
        </w:rPr>
        <w:t>pdfs</w:t>
      </w:r>
      <w:proofErr w:type="spellEnd"/>
      <w:r>
        <w:rPr>
          <w:rFonts w:eastAsia="Times New Roman"/>
        </w:rPr>
        <w:t xml:space="preserve">) im Dschungel der vielen Elemente entlang der Linie immer wieder neu </w:t>
      </w:r>
      <w:proofErr w:type="gramStart"/>
      <w:r>
        <w:rPr>
          <w:rFonts w:eastAsia="Times New Roman"/>
        </w:rPr>
        <w:t>zurecht finden</w:t>
      </w:r>
      <w:proofErr w:type="gramEnd"/>
      <w:r>
        <w:rPr>
          <w:rFonts w:eastAsia="Times New Roman"/>
        </w:rPr>
        <w:t xml:space="preserve"> müssen. Wenn wir eine aktive Synoptik hätten, wäre die „richtige“ Diagnose, das „richtige“ Ventil und der „passende" </w:t>
      </w:r>
      <w:proofErr w:type="spellStart"/>
      <w:r>
        <w:rPr>
          <w:rFonts w:eastAsia="Times New Roman"/>
        </w:rPr>
        <w:t>Steerer</w:t>
      </w:r>
      <w:proofErr w:type="spellEnd"/>
      <w:r>
        <w:rPr>
          <w:rFonts w:eastAsia="Times New Roman"/>
        </w:rPr>
        <w:t xml:space="preserve"> nur einen Mausklick weit weg. </w:t>
      </w:r>
    </w:p>
    <w:p w14:paraId="4A03A6ED" w14:textId="77777777" w:rsidR="00E95F8D" w:rsidRDefault="00E95F8D" w:rsidP="00E95F8D">
      <w:pPr>
        <w:rPr>
          <w:rFonts w:eastAsia="Times New Roman"/>
        </w:rPr>
      </w:pPr>
    </w:p>
    <w:p w14:paraId="41E759A0" w14:textId="77777777" w:rsidR="00E95F8D" w:rsidRPr="00E95F8D" w:rsidRDefault="00E95F8D" w:rsidP="00E95F8D"/>
    <w:sectPr w:rsidR="00E95F8D" w:rsidRPr="00E95F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380B7C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4EA6A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9E4C4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FD09D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4AB8C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5038FD"/>
    <w:multiLevelType w:val="multilevel"/>
    <w:tmpl w:val="41E44416"/>
    <w:styleLink w:val="ListeAufzaehlung"/>
    <w:lvl w:ilvl="0">
      <w:start w:val="1"/>
      <w:numFmt w:val="bullet"/>
      <w:pStyle w:val="Aufzhlungszeichen"/>
      <w:lvlText w:val=""/>
      <w:lvlJc w:val="left"/>
      <w:pPr>
        <w:ind w:left="567" w:hanging="567"/>
      </w:pPr>
      <w:rPr>
        <w:rFonts w:ascii="Symbol" w:hAnsi="Symbol" w:cs="Times New Roman" w:hint="default"/>
        <w:color w:val="auto"/>
      </w:rPr>
    </w:lvl>
    <w:lvl w:ilvl="1">
      <w:start w:val="1"/>
      <w:numFmt w:val="bullet"/>
      <w:pStyle w:val="Aufzhlungszeichen2"/>
      <w:lvlText w:val=""/>
      <w:lvlJc w:val="left"/>
      <w:pPr>
        <w:ind w:left="1134" w:hanging="567"/>
      </w:pPr>
      <w:rPr>
        <w:rFonts w:ascii="Symbol" w:hAnsi="Symbol" w:cs="Times New Roman" w:hint="default"/>
        <w:color w:val="auto"/>
      </w:rPr>
    </w:lvl>
    <w:lvl w:ilvl="2">
      <w:start w:val="1"/>
      <w:numFmt w:val="bullet"/>
      <w:pStyle w:val="Aufzhlungszeichen3"/>
      <w:lvlText w:val=""/>
      <w:lvlJc w:val="left"/>
      <w:pPr>
        <w:ind w:left="1701" w:hanging="567"/>
      </w:pPr>
      <w:rPr>
        <w:rFonts w:ascii="Symbol" w:hAnsi="Symbol" w:cs="Times New Roman" w:hint="default"/>
        <w:color w:val="auto"/>
        <w:szCs w:val="28"/>
      </w:rPr>
    </w:lvl>
    <w:lvl w:ilvl="3">
      <w:start w:val="1"/>
      <w:numFmt w:val="bullet"/>
      <w:pStyle w:val="Aufzhlungszeichen4"/>
      <w:lvlText w:val=""/>
      <w:lvlJc w:val="left"/>
      <w:pPr>
        <w:ind w:left="2268" w:hanging="567"/>
      </w:pPr>
      <w:rPr>
        <w:rFonts w:ascii="Symbol" w:hAnsi="Symbol" w:cs="Times New Roman" w:hint="default"/>
        <w:color w:val="auto"/>
      </w:rPr>
    </w:lvl>
    <w:lvl w:ilvl="4">
      <w:start w:val="1"/>
      <w:numFmt w:val="bullet"/>
      <w:pStyle w:val="Aufzhlungszeichen5"/>
      <w:lvlText w:val=""/>
      <w:lvlJc w:val="left"/>
      <w:pPr>
        <w:ind w:left="2835" w:hanging="567"/>
      </w:pPr>
      <w:rPr>
        <w:rFonts w:ascii="Symbol" w:hAnsi="Symbol" w:cs="Times New Roman" w:hint="default"/>
        <w:color w:val="auto"/>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2C6E3A4B"/>
    <w:multiLevelType w:val="multilevel"/>
    <w:tmpl w:val="0407001D"/>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616C1F"/>
    <w:multiLevelType w:val="multilevel"/>
    <w:tmpl w:val="8626C62E"/>
    <w:styleLink w:val="ListeUeberschrift"/>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567" w:hanging="567"/>
      </w:pPr>
      <w:rPr>
        <w:rFonts w:hint="default"/>
      </w:rPr>
    </w:lvl>
    <w:lvl w:ilvl="4">
      <w:start w:val="1"/>
      <w:numFmt w:val="decimal"/>
      <w:pStyle w:val="berschrift5"/>
      <w:lvlText w:val="%1.%2.%3.%4.%5"/>
      <w:lvlJc w:val="left"/>
      <w:pPr>
        <w:ind w:left="567" w:hanging="567"/>
      </w:pPr>
      <w:rPr>
        <w:rFonts w:hint="default"/>
      </w:rPr>
    </w:lvl>
    <w:lvl w:ilvl="5">
      <w:start w:val="1"/>
      <w:numFmt w:val="decimal"/>
      <w:pStyle w:val="berschrift6"/>
      <w:lvlText w:val="%1.%2.%3.%4.%5.%6"/>
      <w:lvlJc w:val="left"/>
      <w:pPr>
        <w:ind w:left="567" w:hanging="567"/>
      </w:pPr>
      <w:rPr>
        <w:rFonts w:hint="default"/>
      </w:rPr>
    </w:lvl>
    <w:lvl w:ilvl="6">
      <w:start w:val="1"/>
      <w:numFmt w:val="decimal"/>
      <w:pStyle w:val="berschrift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berschrift8"/>
      <w:lvlText w:val="%1.%2.%3.%4.%5.%6.%7.%8.%9"/>
      <w:lvlJc w:val="left"/>
      <w:pPr>
        <w:ind w:left="567" w:hanging="567"/>
      </w:pPr>
      <w:rPr>
        <w:rFonts w:hint="default"/>
      </w:rPr>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8D"/>
    <w:rsid w:val="0002006B"/>
    <w:rsid w:val="000B48AE"/>
    <w:rsid w:val="00162F00"/>
    <w:rsid w:val="0022283B"/>
    <w:rsid w:val="002261F8"/>
    <w:rsid w:val="0026014E"/>
    <w:rsid w:val="00291169"/>
    <w:rsid w:val="002C48E7"/>
    <w:rsid w:val="0032717B"/>
    <w:rsid w:val="00337901"/>
    <w:rsid w:val="00370A03"/>
    <w:rsid w:val="004C3656"/>
    <w:rsid w:val="004C7B97"/>
    <w:rsid w:val="004F5913"/>
    <w:rsid w:val="0050204D"/>
    <w:rsid w:val="006C0161"/>
    <w:rsid w:val="00703762"/>
    <w:rsid w:val="007D6ED1"/>
    <w:rsid w:val="007E0DBB"/>
    <w:rsid w:val="00857EDE"/>
    <w:rsid w:val="008C0955"/>
    <w:rsid w:val="008D49FE"/>
    <w:rsid w:val="0090324A"/>
    <w:rsid w:val="00943567"/>
    <w:rsid w:val="00A872E6"/>
    <w:rsid w:val="00A92347"/>
    <w:rsid w:val="00AB0710"/>
    <w:rsid w:val="00B262E7"/>
    <w:rsid w:val="00B26547"/>
    <w:rsid w:val="00C26A0C"/>
    <w:rsid w:val="00C627BD"/>
    <w:rsid w:val="00C654BB"/>
    <w:rsid w:val="00DD485D"/>
    <w:rsid w:val="00DE652F"/>
    <w:rsid w:val="00DF1265"/>
    <w:rsid w:val="00E95F8D"/>
    <w:rsid w:val="00EF743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C1FC"/>
  <w15:chartTrackingRefBased/>
  <w15:docId w15:val="{53D36CD0-204B-4369-A1E9-E31942D8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7EDE"/>
  </w:style>
  <w:style w:type="paragraph" w:styleId="berschrift1">
    <w:name w:val="heading 1"/>
    <w:aliases w:val="Erste UeB"/>
    <w:basedOn w:val="Standard"/>
    <w:next w:val="Standard"/>
    <w:link w:val="berschrift1Zchn"/>
    <w:uiPriority w:val="2"/>
    <w:qFormat/>
    <w:rsid w:val="00162F00"/>
    <w:pPr>
      <w:keepNext/>
      <w:keepLines/>
      <w:numPr>
        <w:numId w:val="1"/>
      </w:numPr>
      <w:spacing w:before="480"/>
      <w:contextualSpacing/>
      <w:outlineLvl w:val="0"/>
    </w:pPr>
    <w:rPr>
      <w:rFonts w:asciiTheme="majorHAnsi" w:eastAsiaTheme="majorEastAsia" w:hAnsiTheme="majorHAnsi" w:cstheme="majorBidi"/>
      <w:b/>
      <w:bCs/>
      <w:sz w:val="28"/>
      <w:szCs w:val="28"/>
    </w:rPr>
  </w:style>
  <w:style w:type="paragraph" w:styleId="berschrift2">
    <w:name w:val="heading 2"/>
    <w:aliases w:val="Zweite UeB"/>
    <w:basedOn w:val="Standard"/>
    <w:next w:val="Standard"/>
    <w:link w:val="berschrift2Zchn"/>
    <w:uiPriority w:val="3"/>
    <w:qFormat/>
    <w:rsid w:val="00162F00"/>
    <w:pPr>
      <w:keepNext/>
      <w:keepLines/>
      <w:numPr>
        <w:ilvl w:val="1"/>
        <w:numId w:val="1"/>
      </w:numPr>
      <w:spacing w:before="200"/>
      <w:contextualSpacing/>
      <w:outlineLvl w:val="1"/>
    </w:pPr>
    <w:rPr>
      <w:rFonts w:asciiTheme="majorHAnsi" w:eastAsiaTheme="majorEastAsia" w:hAnsiTheme="majorHAnsi" w:cstheme="majorBidi"/>
      <w:b/>
      <w:bCs/>
      <w:sz w:val="26"/>
      <w:szCs w:val="26"/>
    </w:rPr>
  </w:style>
  <w:style w:type="paragraph" w:styleId="berschrift3">
    <w:name w:val="heading 3"/>
    <w:aliases w:val="Dritte UeB"/>
    <w:basedOn w:val="Standard"/>
    <w:next w:val="Standard"/>
    <w:link w:val="berschrift3Zchn"/>
    <w:uiPriority w:val="9"/>
    <w:unhideWhenUsed/>
    <w:qFormat/>
    <w:rsid w:val="00162F00"/>
    <w:pPr>
      <w:keepNext/>
      <w:keepLines/>
      <w:numPr>
        <w:ilvl w:val="2"/>
        <w:numId w:val="1"/>
      </w:numPr>
      <w:spacing w:before="200"/>
      <w:contextualSpacing/>
      <w:outlineLvl w:val="2"/>
    </w:pPr>
    <w:rPr>
      <w:rFonts w:asciiTheme="majorHAnsi" w:eastAsiaTheme="majorEastAsia" w:hAnsiTheme="majorHAnsi" w:cstheme="majorBidi"/>
      <w:b/>
      <w:bCs/>
    </w:rPr>
  </w:style>
  <w:style w:type="paragraph" w:styleId="berschrift4">
    <w:name w:val="heading 4"/>
    <w:aliases w:val="Vierte UeB"/>
    <w:basedOn w:val="Standard"/>
    <w:next w:val="Standard"/>
    <w:link w:val="berschrift4Zchn"/>
    <w:uiPriority w:val="9"/>
    <w:unhideWhenUsed/>
    <w:qFormat/>
    <w:rsid w:val="00162F00"/>
    <w:pPr>
      <w:keepNext/>
      <w:keepLines/>
      <w:numPr>
        <w:ilvl w:val="3"/>
        <w:numId w:val="1"/>
      </w:numPr>
      <w:spacing w:before="200"/>
      <w:contextualSpacing/>
      <w:outlineLvl w:val="3"/>
    </w:pPr>
    <w:rPr>
      <w:rFonts w:asciiTheme="majorHAnsi" w:eastAsiaTheme="majorEastAsia" w:hAnsiTheme="majorHAnsi" w:cstheme="majorBidi"/>
      <w:b/>
      <w:bCs/>
      <w:i/>
      <w:iCs/>
    </w:rPr>
  </w:style>
  <w:style w:type="paragraph" w:styleId="berschrift5">
    <w:name w:val="heading 5"/>
    <w:aliases w:val="Fuenfte UeB"/>
    <w:basedOn w:val="Standard"/>
    <w:next w:val="Standard"/>
    <w:link w:val="berschrift5Zchn"/>
    <w:uiPriority w:val="9"/>
    <w:semiHidden/>
    <w:unhideWhenUsed/>
    <w:qFormat/>
    <w:rsid w:val="00162F00"/>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C26A0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6A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6A0C"/>
    <w:pPr>
      <w:keepNext/>
      <w:keepLines/>
      <w:numPr>
        <w:ilvl w:val="8"/>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Ueberschrift">
    <w:name w:val="Liste_Ueberschrift"/>
    <w:uiPriority w:val="99"/>
    <w:rsid w:val="00C26A0C"/>
    <w:pPr>
      <w:numPr>
        <w:numId w:val="1"/>
      </w:numPr>
    </w:pPr>
  </w:style>
  <w:style w:type="numbering" w:customStyle="1" w:styleId="ListeAufzaehlung">
    <w:name w:val="Liste_Aufzaehlung"/>
    <w:uiPriority w:val="99"/>
    <w:rsid w:val="0050204D"/>
    <w:pPr>
      <w:numPr>
        <w:numId w:val="2"/>
      </w:numPr>
    </w:pPr>
  </w:style>
  <w:style w:type="character" w:customStyle="1" w:styleId="berschrift1Zchn">
    <w:name w:val="Überschrift 1 Zchn"/>
    <w:aliases w:val="Erste UeB Zchn"/>
    <w:basedOn w:val="Absatz-Standardschriftart"/>
    <w:link w:val="berschrift1"/>
    <w:uiPriority w:val="2"/>
    <w:rsid w:val="00162F00"/>
    <w:rPr>
      <w:rFonts w:asciiTheme="majorHAnsi" w:eastAsiaTheme="majorEastAsia" w:hAnsiTheme="majorHAnsi" w:cstheme="majorBidi"/>
      <w:b/>
      <w:bCs/>
      <w:sz w:val="28"/>
      <w:szCs w:val="28"/>
    </w:rPr>
  </w:style>
  <w:style w:type="character" w:customStyle="1" w:styleId="berschrift2Zchn">
    <w:name w:val="Überschrift 2 Zchn"/>
    <w:aliases w:val="Zweite UeB Zchn"/>
    <w:basedOn w:val="Absatz-Standardschriftart"/>
    <w:link w:val="berschrift2"/>
    <w:uiPriority w:val="3"/>
    <w:rsid w:val="00162F00"/>
    <w:rPr>
      <w:rFonts w:asciiTheme="majorHAnsi" w:eastAsiaTheme="majorEastAsia" w:hAnsiTheme="majorHAnsi" w:cstheme="majorBidi"/>
      <w:b/>
      <w:bCs/>
      <w:sz w:val="26"/>
      <w:szCs w:val="26"/>
    </w:rPr>
  </w:style>
  <w:style w:type="character" w:customStyle="1" w:styleId="berschrift3Zchn">
    <w:name w:val="Überschrift 3 Zchn"/>
    <w:aliases w:val="Dritte UeB Zchn"/>
    <w:basedOn w:val="Absatz-Standardschriftart"/>
    <w:link w:val="berschrift3"/>
    <w:uiPriority w:val="9"/>
    <w:rsid w:val="00162F00"/>
    <w:rPr>
      <w:rFonts w:asciiTheme="majorHAnsi" w:eastAsiaTheme="majorEastAsia" w:hAnsiTheme="majorHAnsi" w:cstheme="majorBidi"/>
      <w:b/>
      <w:bCs/>
    </w:rPr>
  </w:style>
  <w:style w:type="character" w:customStyle="1" w:styleId="berschrift4Zchn">
    <w:name w:val="Überschrift 4 Zchn"/>
    <w:aliases w:val="Vierte UeB Zchn"/>
    <w:basedOn w:val="Absatz-Standardschriftart"/>
    <w:link w:val="berschrift4"/>
    <w:uiPriority w:val="9"/>
    <w:rsid w:val="00162F00"/>
    <w:rPr>
      <w:rFonts w:asciiTheme="majorHAnsi" w:eastAsiaTheme="majorEastAsia" w:hAnsiTheme="majorHAnsi" w:cstheme="majorBidi"/>
      <w:b/>
      <w:bCs/>
      <w:i/>
      <w:iCs/>
    </w:rPr>
  </w:style>
  <w:style w:type="character" w:customStyle="1" w:styleId="berschrift5Zchn">
    <w:name w:val="Überschrift 5 Zchn"/>
    <w:aliases w:val="Fuenfte UeB Zchn"/>
    <w:basedOn w:val="Absatz-Standardschriftart"/>
    <w:link w:val="berschrift5"/>
    <w:uiPriority w:val="9"/>
    <w:semiHidden/>
    <w:rsid w:val="00162F0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C26A0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26A0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26A0C"/>
    <w:rPr>
      <w:rFonts w:asciiTheme="majorHAnsi" w:eastAsiaTheme="majorEastAsia" w:hAnsiTheme="majorHAnsi" w:cstheme="majorBidi"/>
      <w:color w:val="404040" w:themeColor="text1" w:themeTint="BF"/>
      <w:sz w:val="20"/>
      <w:szCs w:val="20"/>
    </w:rPr>
  </w:style>
  <w:style w:type="paragraph" w:styleId="Aufzhlungszeichen">
    <w:name w:val="List Bullet"/>
    <w:basedOn w:val="Standard"/>
    <w:uiPriority w:val="4"/>
    <w:unhideWhenUsed/>
    <w:qFormat/>
    <w:rsid w:val="0050204D"/>
    <w:pPr>
      <w:numPr>
        <w:numId w:val="2"/>
      </w:numPr>
      <w:contextualSpacing/>
    </w:pPr>
  </w:style>
  <w:style w:type="paragraph" w:styleId="Aufzhlungszeichen2">
    <w:name w:val="List Bullet 2"/>
    <w:basedOn w:val="Standard"/>
    <w:uiPriority w:val="99"/>
    <w:semiHidden/>
    <w:unhideWhenUsed/>
    <w:rsid w:val="0050204D"/>
    <w:pPr>
      <w:numPr>
        <w:ilvl w:val="1"/>
        <w:numId w:val="2"/>
      </w:numPr>
      <w:contextualSpacing/>
    </w:pPr>
  </w:style>
  <w:style w:type="paragraph" w:styleId="Aufzhlungszeichen3">
    <w:name w:val="List Bullet 3"/>
    <w:basedOn w:val="Standard"/>
    <w:uiPriority w:val="99"/>
    <w:semiHidden/>
    <w:unhideWhenUsed/>
    <w:rsid w:val="0050204D"/>
    <w:pPr>
      <w:numPr>
        <w:ilvl w:val="2"/>
        <w:numId w:val="2"/>
      </w:numPr>
      <w:contextualSpacing/>
    </w:pPr>
  </w:style>
  <w:style w:type="paragraph" w:styleId="Aufzhlungszeichen4">
    <w:name w:val="List Bullet 4"/>
    <w:basedOn w:val="Standard"/>
    <w:uiPriority w:val="99"/>
    <w:semiHidden/>
    <w:unhideWhenUsed/>
    <w:rsid w:val="0050204D"/>
    <w:pPr>
      <w:numPr>
        <w:ilvl w:val="3"/>
        <w:numId w:val="2"/>
      </w:numPr>
      <w:contextualSpacing/>
    </w:pPr>
  </w:style>
  <w:style w:type="paragraph" w:styleId="Aufzhlungszeichen5">
    <w:name w:val="List Bullet 5"/>
    <w:basedOn w:val="Standard"/>
    <w:uiPriority w:val="99"/>
    <w:semiHidden/>
    <w:unhideWhenUsed/>
    <w:rsid w:val="0050204D"/>
    <w:pPr>
      <w:numPr>
        <w:ilvl w:val="4"/>
        <w:numId w:val="2"/>
      </w:numPr>
      <w:contextualSpacing/>
    </w:pPr>
  </w:style>
  <w:style w:type="paragraph" w:styleId="Titel">
    <w:name w:val="Title"/>
    <w:basedOn w:val="Standard"/>
    <w:next w:val="Standard"/>
    <w:link w:val="TitelZchn"/>
    <w:uiPriority w:val="1"/>
    <w:qFormat/>
    <w:rsid w:val="00E95F8D"/>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
    <w:rsid w:val="00E95F8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4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SI">
      <a:majorFont>
        <a:latin typeface="Arial"/>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3840</Characters>
  <Application>Microsoft Office Word</Application>
  <DocSecurity>0</DocSecurity>
  <Lines>32</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Seibel, Anja Dr.</dc:creator>
  <cp:keywords/>
  <dc:description/>
  <cp:lastModifiedBy>Seibel, Anja Dr.</cp:lastModifiedBy>
  <cp:revision>1</cp:revision>
  <dcterms:created xsi:type="dcterms:W3CDTF">2025-09-08T06:39:00Z</dcterms:created>
  <dcterms:modified xsi:type="dcterms:W3CDTF">2025-09-08T06:41:00Z</dcterms:modified>
</cp:coreProperties>
</file>