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6429" w:rsidRDefault="002D4864" w:rsidP="002D4864">
      <w:pPr>
        <w:ind w:right="-941"/>
      </w:pPr>
      <w:bookmarkStart w:id="0" w:name="_GoBack"/>
      <w:r>
        <w:rPr>
          <w:noProof/>
          <w:lang w:val="en-GB" w:eastAsia="en-GB"/>
        </w:rPr>
        <w:drawing>
          <wp:anchor distT="0" distB="0" distL="114300" distR="114300" simplePos="0" relativeHeight="251658240" behindDoc="0" locked="0" layoutInCell="1" allowOverlap="1" wp14:anchorId="083518EA" wp14:editId="78098CAA">
            <wp:simplePos x="0" y="0"/>
            <wp:positionH relativeFrom="margin">
              <wp:posOffset>-15240</wp:posOffset>
            </wp:positionH>
            <wp:positionV relativeFrom="margin">
              <wp:posOffset>220345</wp:posOffset>
            </wp:positionV>
            <wp:extent cx="1562100" cy="563880"/>
            <wp:effectExtent l="0" t="0" r="0" b="7620"/>
            <wp:wrapSquare wrapText="bothSides"/>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562100" cy="563880"/>
                    </a:xfrm>
                    <a:prstGeom prst="rect">
                      <a:avLst/>
                    </a:prstGeom>
                    <a:ln/>
                  </pic:spPr>
                </pic:pic>
              </a:graphicData>
            </a:graphic>
            <wp14:sizeRelH relativeFrom="margin">
              <wp14:pctWidth>0</wp14:pctWidth>
            </wp14:sizeRelH>
            <wp14:sizeRelV relativeFrom="margin">
              <wp14:pctHeight>0</wp14:pctHeight>
            </wp14:sizeRelV>
          </wp:anchor>
        </w:drawing>
      </w:r>
      <w:bookmarkEnd w:id="0"/>
      <w:r>
        <w:rPr>
          <w:noProof/>
          <w:lang w:val="en-GB" w:eastAsia="en-GB"/>
        </w:rPr>
        <w:drawing>
          <wp:anchor distT="0" distB="0" distL="114300" distR="114300" simplePos="0" relativeHeight="251659264" behindDoc="0" locked="0" layoutInCell="1" allowOverlap="1" wp14:anchorId="60EA7E9A" wp14:editId="1F07C59F">
            <wp:simplePos x="6027420" y="1242060"/>
            <wp:positionH relativeFrom="margin">
              <wp:posOffset>5845175</wp:posOffset>
            </wp:positionH>
            <wp:positionV relativeFrom="margin">
              <wp:align>top</wp:align>
            </wp:positionV>
            <wp:extent cx="822960" cy="1113155"/>
            <wp:effectExtent l="0" t="0" r="0" b="0"/>
            <wp:wrapSquare wrapText="bothSides"/>
            <wp:docPr id="4" name="Picture 4" descr="C:\Users\gorska\AppData\Local\Microsoft\Windows\Temporary Internet Files\Content.Word\agata_logo_v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ska\AppData\Local\Microsoft\Windows\Temporary Internet Files\Content.Word\agata_logo_v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1113155"/>
                    </a:xfrm>
                    <a:prstGeom prst="rect">
                      <a:avLst/>
                    </a:prstGeom>
                    <a:noFill/>
                    <a:ln>
                      <a:noFill/>
                    </a:ln>
                  </pic:spPr>
                </pic:pic>
              </a:graphicData>
            </a:graphic>
          </wp:anchor>
        </w:drawing>
      </w:r>
      <w:r w:rsidR="00774E73">
        <w:t xml:space="preserve">               </w:t>
      </w:r>
      <w:r>
        <w:rPr>
          <w:noProof/>
          <w:lang w:val="en-GB" w:eastAsia="en-GB"/>
        </w:rPr>
        <w:drawing>
          <wp:inline distT="0" distB="0" distL="0" distR="0" wp14:anchorId="67C6C9D2" wp14:editId="50396B0F">
            <wp:extent cx="3108959" cy="1706880"/>
            <wp:effectExtent l="0" t="0" r="0" b="762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3104879" cy="1704640"/>
                    </a:xfrm>
                    <a:prstGeom prst="rect">
                      <a:avLst/>
                    </a:prstGeom>
                    <a:ln/>
                  </pic:spPr>
                </pic:pic>
              </a:graphicData>
            </a:graphic>
          </wp:inline>
        </w:drawing>
      </w:r>
      <w:r w:rsidR="00774E73">
        <w:t xml:space="preserve">              </w:t>
      </w:r>
    </w:p>
    <w:p w:rsidR="00986429" w:rsidRDefault="00986429">
      <w:pPr>
        <w:spacing w:after="0"/>
      </w:pPr>
    </w:p>
    <w:p w:rsidR="00986429" w:rsidRDefault="00774E73">
      <w:pPr>
        <w:spacing w:after="0"/>
        <w:jc w:val="center"/>
      </w:pPr>
      <w:r>
        <w:rPr>
          <w:b/>
          <w:sz w:val="44"/>
          <w:szCs w:val="44"/>
        </w:rPr>
        <w:t>Second Workshop of the</w:t>
      </w:r>
    </w:p>
    <w:p w:rsidR="00986429" w:rsidRDefault="00774E73">
      <w:pPr>
        <w:spacing w:after="0"/>
        <w:jc w:val="center"/>
      </w:pPr>
      <w:r>
        <w:rPr>
          <w:b/>
          <w:sz w:val="44"/>
          <w:szCs w:val="44"/>
        </w:rPr>
        <w:t>Nuclear Spectroscopy Instrumentation Network</w:t>
      </w:r>
    </w:p>
    <w:p w:rsidR="00986429" w:rsidRDefault="00774E73" w:rsidP="00CD4CA3">
      <w:pPr>
        <w:ind w:firstLine="708"/>
        <w:jc w:val="center"/>
      </w:pPr>
      <w:r>
        <w:rPr>
          <w:b/>
          <w:sz w:val="52"/>
          <w:szCs w:val="52"/>
        </w:rPr>
        <w:t>NUSPIN 2017</w:t>
      </w:r>
    </w:p>
    <w:p w:rsidR="00986429" w:rsidRDefault="00986429">
      <w:pPr>
        <w:spacing w:after="0"/>
      </w:pPr>
    </w:p>
    <w:p w:rsidR="00CD4CA3" w:rsidRPr="00CD4CA3" w:rsidRDefault="00CD4CA3" w:rsidP="00CD4CA3">
      <w:pPr>
        <w:spacing w:after="0"/>
        <w:jc w:val="center"/>
        <w:rPr>
          <w:b/>
          <w:sz w:val="36"/>
          <w:szCs w:val="36"/>
        </w:rPr>
      </w:pPr>
      <w:r w:rsidRPr="00CD4CA3">
        <w:rPr>
          <w:b/>
          <w:sz w:val="36"/>
          <w:szCs w:val="36"/>
        </w:rPr>
        <w:t>Associated Events:</w:t>
      </w:r>
    </w:p>
    <w:p w:rsidR="00CD4CA3" w:rsidRPr="00CD4CA3" w:rsidRDefault="00CD4CA3" w:rsidP="00CD4CA3">
      <w:pPr>
        <w:spacing w:after="0"/>
        <w:jc w:val="center"/>
        <w:rPr>
          <w:b/>
          <w:sz w:val="32"/>
          <w:szCs w:val="32"/>
        </w:rPr>
      </w:pPr>
      <w:r w:rsidRPr="00CD4CA3">
        <w:rPr>
          <w:b/>
          <w:sz w:val="32"/>
          <w:szCs w:val="32"/>
        </w:rPr>
        <w:t>Annual Open Meeting of the AGATA Collaboration</w:t>
      </w:r>
    </w:p>
    <w:p w:rsidR="00986429" w:rsidRDefault="00CD4CA3" w:rsidP="00CD4CA3">
      <w:pPr>
        <w:spacing w:after="0"/>
        <w:jc w:val="center"/>
        <w:rPr>
          <w:b/>
          <w:sz w:val="32"/>
          <w:szCs w:val="32"/>
        </w:rPr>
      </w:pPr>
      <w:r w:rsidRPr="00CD4CA3">
        <w:rPr>
          <w:b/>
          <w:sz w:val="32"/>
          <w:szCs w:val="32"/>
        </w:rPr>
        <w:t xml:space="preserve">Meetings of the </w:t>
      </w:r>
      <w:r>
        <w:rPr>
          <w:b/>
          <w:sz w:val="32"/>
          <w:szCs w:val="32"/>
        </w:rPr>
        <w:t>NUSPIN</w:t>
      </w:r>
      <w:r w:rsidRPr="00CD4CA3">
        <w:rPr>
          <w:b/>
          <w:sz w:val="32"/>
          <w:szCs w:val="32"/>
        </w:rPr>
        <w:t xml:space="preserve"> Working Groups and Scientific Committee</w:t>
      </w:r>
    </w:p>
    <w:p w:rsidR="00CD4CA3" w:rsidRPr="00CD4CA3" w:rsidRDefault="00CD4CA3" w:rsidP="00CD4CA3">
      <w:pPr>
        <w:spacing w:after="0"/>
        <w:jc w:val="center"/>
        <w:rPr>
          <w:sz w:val="32"/>
          <w:szCs w:val="32"/>
        </w:rPr>
      </w:pPr>
    </w:p>
    <w:p w:rsidR="00986429" w:rsidRDefault="00D1210B">
      <w:pPr>
        <w:spacing w:after="0"/>
        <w:jc w:val="center"/>
      </w:pPr>
      <w:r>
        <w:rPr>
          <w:b/>
          <w:sz w:val="44"/>
          <w:szCs w:val="44"/>
        </w:rPr>
        <w:t>GSI Darmstadt, June 26th – 29</w:t>
      </w:r>
      <w:r w:rsidR="00774E73">
        <w:rPr>
          <w:b/>
          <w:sz w:val="44"/>
          <w:szCs w:val="44"/>
        </w:rPr>
        <w:t>th, 2017</w:t>
      </w:r>
    </w:p>
    <w:p w:rsidR="00986429" w:rsidRDefault="00986429">
      <w:pPr>
        <w:spacing w:after="0"/>
        <w:jc w:val="center"/>
      </w:pPr>
    </w:p>
    <w:p w:rsidR="00986429" w:rsidRDefault="00774E73">
      <w:pPr>
        <w:ind w:firstLine="708"/>
        <w:jc w:val="center"/>
      </w:pPr>
      <w:r>
        <w:rPr>
          <w:rFonts w:ascii="Candara" w:eastAsia="Candara" w:hAnsi="Candara" w:cs="Candara"/>
          <w:b/>
          <w:sz w:val="44"/>
          <w:szCs w:val="44"/>
        </w:rPr>
        <w:t>FIRST CIRCULAR</w:t>
      </w:r>
    </w:p>
    <w:p w:rsidR="00986429" w:rsidRDefault="00986429">
      <w:pPr>
        <w:ind w:firstLine="708"/>
        <w:jc w:val="center"/>
      </w:pPr>
    </w:p>
    <w:p w:rsidR="00986429" w:rsidRDefault="00986429">
      <w:pPr>
        <w:spacing w:after="0"/>
      </w:pPr>
    </w:p>
    <w:p w:rsidR="00986429" w:rsidRDefault="00774E73">
      <w:pPr>
        <w:spacing w:after="0"/>
        <w:jc w:val="both"/>
      </w:pPr>
      <w:r>
        <w:rPr>
          <w:sz w:val="32"/>
          <w:szCs w:val="32"/>
        </w:rPr>
        <w:t xml:space="preserve"> We have the pleasure to announce that the Second Workshop of the Nuclear Spectroscopy Instrument</w:t>
      </w:r>
      <w:r w:rsidR="00A1251B">
        <w:rPr>
          <w:sz w:val="32"/>
          <w:szCs w:val="32"/>
        </w:rPr>
        <w:t xml:space="preserve">ation Network of ENSAR2, NUSPIN </w:t>
      </w:r>
      <w:r>
        <w:rPr>
          <w:sz w:val="32"/>
          <w:szCs w:val="32"/>
        </w:rPr>
        <w:t xml:space="preserve">2017, will take place at GSI </w:t>
      </w:r>
      <w:r w:rsidR="00D1210B">
        <w:rPr>
          <w:sz w:val="32"/>
          <w:szCs w:val="32"/>
        </w:rPr>
        <w:t>Darmstadt on June 26th – June 29</w:t>
      </w:r>
      <w:r>
        <w:rPr>
          <w:sz w:val="32"/>
          <w:szCs w:val="32"/>
        </w:rPr>
        <w:t xml:space="preserve">th, 2017 and will host the AGATA </w:t>
      </w:r>
      <w:r w:rsidR="00CD4CA3">
        <w:rPr>
          <w:sz w:val="32"/>
          <w:szCs w:val="32"/>
        </w:rPr>
        <w:t>Collaboration Meeting</w:t>
      </w:r>
      <w:r>
        <w:rPr>
          <w:sz w:val="32"/>
          <w:szCs w:val="32"/>
        </w:rPr>
        <w:t xml:space="preserve">. </w:t>
      </w:r>
    </w:p>
    <w:p w:rsidR="00986429" w:rsidRDefault="00986429">
      <w:pPr>
        <w:spacing w:after="0"/>
      </w:pPr>
    </w:p>
    <w:p w:rsidR="00986429" w:rsidRDefault="00986429">
      <w:pPr>
        <w:spacing w:after="0"/>
      </w:pPr>
    </w:p>
    <w:p w:rsidR="00986429" w:rsidRDefault="00774E73">
      <w:pPr>
        <w:spacing w:after="0"/>
      </w:pPr>
      <w:r>
        <w:rPr>
          <w:b/>
          <w:sz w:val="32"/>
          <w:szCs w:val="32"/>
        </w:rPr>
        <w:t xml:space="preserve">SCOPE AND TOPICS </w:t>
      </w:r>
    </w:p>
    <w:p w:rsidR="00986429" w:rsidRDefault="00986429">
      <w:pPr>
        <w:spacing w:after="0"/>
      </w:pPr>
    </w:p>
    <w:p w:rsidR="00986429" w:rsidRDefault="00774E73">
      <w:pPr>
        <w:spacing w:after="0"/>
        <w:jc w:val="both"/>
      </w:pPr>
      <w:r>
        <w:rPr>
          <w:sz w:val="32"/>
          <w:szCs w:val="32"/>
        </w:rPr>
        <w:t>The Nuclear Spectroscopy Instrumentation Network (</w:t>
      </w:r>
      <w:proofErr w:type="spellStart"/>
      <w:r>
        <w:rPr>
          <w:sz w:val="32"/>
          <w:szCs w:val="32"/>
        </w:rPr>
        <w:t>NuSpIn</w:t>
      </w:r>
      <w:proofErr w:type="spellEnd"/>
      <w:r>
        <w:rPr>
          <w:sz w:val="32"/>
          <w:szCs w:val="32"/>
        </w:rPr>
        <w:t xml:space="preserve">), in the framework of ENSAR2 (HORIZON2020), promotes the mutual coordination between the research groups involved in high-resolution gamma-ray spectroscopy. The objective is to strengthen the nuclear structure community by the exchange and transfer of knowledge and the enhancement of synergies between the different collaborations active in the European Infrastructure Facilities. </w:t>
      </w:r>
    </w:p>
    <w:p w:rsidR="00986429" w:rsidRDefault="00986429">
      <w:pPr>
        <w:spacing w:after="0"/>
        <w:jc w:val="both"/>
      </w:pPr>
    </w:p>
    <w:p w:rsidR="00986429" w:rsidRDefault="00774E73">
      <w:pPr>
        <w:spacing w:after="0"/>
        <w:jc w:val="both"/>
      </w:pPr>
      <w:r>
        <w:rPr>
          <w:sz w:val="32"/>
          <w:szCs w:val="32"/>
        </w:rPr>
        <w:lastRenderedPageBreak/>
        <w:t xml:space="preserve">The aim of the NUSPIN 2017 Workshop is to present the status of the instrumentation for </w:t>
      </w:r>
      <w:r w:rsidR="00CD4CA3" w:rsidRPr="00CD4CA3">
        <w:rPr>
          <w:sz w:val="32"/>
          <w:szCs w:val="32"/>
        </w:rPr>
        <w:t>nuclear structure research</w:t>
      </w:r>
      <w:r w:rsidR="00CD4CA3">
        <w:rPr>
          <w:sz w:val="32"/>
          <w:szCs w:val="32"/>
        </w:rPr>
        <w:t xml:space="preserve"> at the </w:t>
      </w:r>
      <w:r>
        <w:rPr>
          <w:sz w:val="32"/>
          <w:szCs w:val="32"/>
        </w:rPr>
        <w:t>Europe</w:t>
      </w:r>
      <w:r w:rsidR="00CD4CA3">
        <w:rPr>
          <w:sz w:val="32"/>
          <w:szCs w:val="32"/>
        </w:rPr>
        <w:t>an facilities and to discuss the</w:t>
      </w:r>
      <w:r>
        <w:rPr>
          <w:sz w:val="32"/>
          <w:szCs w:val="32"/>
        </w:rPr>
        <w:t xml:space="preserve"> perspectives. Sessions will be dedicated to the presentation of recent nuclear structur</w:t>
      </w:r>
      <w:r w:rsidR="00CD4CA3">
        <w:rPr>
          <w:sz w:val="32"/>
          <w:szCs w:val="32"/>
        </w:rPr>
        <w:t>e experimental as well as theoretical</w:t>
      </w:r>
      <w:r>
        <w:rPr>
          <w:sz w:val="32"/>
          <w:szCs w:val="32"/>
        </w:rPr>
        <w:t xml:space="preserve"> studies, the latest results obtained at the gamma-ray facilities in Europe, the preparation status of the RIB facilities, and the discussion of the challenges of future research, the development of new instrumentation and technical developments with gamma-ray techniques and particle detectors. </w:t>
      </w:r>
    </w:p>
    <w:p w:rsidR="00986429" w:rsidRDefault="00986429">
      <w:pPr>
        <w:spacing w:after="0"/>
        <w:jc w:val="both"/>
      </w:pPr>
    </w:p>
    <w:p w:rsidR="00986429" w:rsidRDefault="00774E73">
      <w:pPr>
        <w:spacing w:after="0"/>
        <w:jc w:val="both"/>
      </w:pPr>
      <w:r>
        <w:rPr>
          <w:sz w:val="32"/>
          <w:szCs w:val="32"/>
        </w:rPr>
        <w:t xml:space="preserve">The main topics to be discussed at the workshop are: </w:t>
      </w:r>
    </w:p>
    <w:p w:rsidR="00986429" w:rsidRDefault="00986429">
      <w:pPr>
        <w:spacing w:after="0"/>
        <w:jc w:val="both"/>
      </w:pPr>
    </w:p>
    <w:p w:rsidR="00986429" w:rsidRDefault="00774E73">
      <w:pPr>
        <w:spacing w:after="0"/>
        <w:jc w:val="both"/>
      </w:pPr>
      <w:r>
        <w:rPr>
          <w:sz w:val="32"/>
          <w:szCs w:val="32"/>
        </w:rPr>
        <w:t xml:space="preserve">• spectroscopy with radioactive ion beams </w:t>
      </w:r>
    </w:p>
    <w:p w:rsidR="00986429" w:rsidRDefault="00774E73">
      <w:pPr>
        <w:spacing w:after="0"/>
        <w:jc w:val="both"/>
      </w:pPr>
      <w:r>
        <w:rPr>
          <w:sz w:val="32"/>
          <w:szCs w:val="32"/>
        </w:rPr>
        <w:t xml:space="preserve">• shell structure far from stability </w:t>
      </w:r>
    </w:p>
    <w:p w:rsidR="00986429" w:rsidRDefault="00774E73">
      <w:pPr>
        <w:spacing w:after="0"/>
        <w:jc w:val="both"/>
      </w:pPr>
      <w:r>
        <w:rPr>
          <w:sz w:val="32"/>
          <w:szCs w:val="32"/>
        </w:rPr>
        <w:t xml:space="preserve">• isospin degrees of freedom </w:t>
      </w:r>
    </w:p>
    <w:p w:rsidR="00986429" w:rsidRDefault="00774E73">
      <w:pPr>
        <w:spacing w:after="0"/>
        <w:jc w:val="both"/>
      </w:pPr>
      <w:r>
        <w:rPr>
          <w:sz w:val="32"/>
          <w:szCs w:val="32"/>
        </w:rPr>
        <w:t xml:space="preserve">• collective excitations </w:t>
      </w:r>
    </w:p>
    <w:p w:rsidR="00986429" w:rsidRDefault="00774E73">
      <w:pPr>
        <w:spacing w:after="0"/>
        <w:jc w:val="both"/>
      </w:pPr>
      <w:r>
        <w:rPr>
          <w:sz w:val="32"/>
          <w:szCs w:val="32"/>
        </w:rPr>
        <w:t xml:space="preserve">• nuclear moments </w:t>
      </w:r>
    </w:p>
    <w:p w:rsidR="00986429" w:rsidRDefault="00774E73">
      <w:pPr>
        <w:spacing w:after="0"/>
        <w:jc w:val="both"/>
      </w:pPr>
      <w:r>
        <w:rPr>
          <w:sz w:val="32"/>
          <w:szCs w:val="32"/>
        </w:rPr>
        <w:t xml:space="preserve">• nuclear astrophysics </w:t>
      </w:r>
    </w:p>
    <w:p w:rsidR="00986429" w:rsidRDefault="00774E73">
      <w:pPr>
        <w:spacing w:after="0"/>
        <w:jc w:val="both"/>
      </w:pPr>
      <w:r>
        <w:rPr>
          <w:sz w:val="32"/>
          <w:szCs w:val="32"/>
        </w:rPr>
        <w:t xml:space="preserve">• gamma-ray detectors technology </w:t>
      </w:r>
    </w:p>
    <w:p w:rsidR="00986429" w:rsidRDefault="00774E73">
      <w:pPr>
        <w:spacing w:after="0"/>
        <w:jc w:val="both"/>
      </w:pPr>
      <w:r>
        <w:rPr>
          <w:sz w:val="32"/>
          <w:szCs w:val="32"/>
        </w:rPr>
        <w:t xml:space="preserve">• complementary instrumentation </w:t>
      </w:r>
    </w:p>
    <w:p w:rsidR="00986429" w:rsidRDefault="00986429">
      <w:pPr>
        <w:spacing w:after="0"/>
        <w:jc w:val="both"/>
      </w:pPr>
      <w:bookmarkStart w:id="1" w:name="_gjdgxs" w:colFirst="0" w:colLast="0"/>
      <w:bookmarkEnd w:id="1"/>
    </w:p>
    <w:p w:rsidR="00986429" w:rsidRDefault="00774E73">
      <w:pPr>
        <w:spacing w:after="0"/>
        <w:jc w:val="both"/>
        <w:rPr>
          <w:sz w:val="32"/>
          <w:szCs w:val="32"/>
        </w:rPr>
      </w:pPr>
      <w:r>
        <w:rPr>
          <w:sz w:val="32"/>
          <w:szCs w:val="32"/>
        </w:rPr>
        <w:t>The workshop will start on the afternoon of Monday 2</w:t>
      </w:r>
      <w:r w:rsidR="00960956">
        <w:rPr>
          <w:sz w:val="32"/>
          <w:szCs w:val="32"/>
        </w:rPr>
        <w:t>6</w:t>
      </w:r>
      <w:r w:rsidR="00960956" w:rsidRPr="00774BFB">
        <w:rPr>
          <w:sz w:val="32"/>
          <w:szCs w:val="32"/>
          <w:vertAlign w:val="superscript"/>
        </w:rPr>
        <w:t>th</w:t>
      </w:r>
      <w:r w:rsidR="00960956">
        <w:rPr>
          <w:sz w:val="32"/>
          <w:szCs w:val="32"/>
        </w:rPr>
        <w:t xml:space="preserve"> June and will finish by 5:30pm on Thursday, June 29</w:t>
      </w:r>
      <w:r w:rsidRPr="00960956">
        <w:rPr>
          <w:sz w:val="32"/>
          <w:szCs w:val="32"/>
          <w:vertAlign w:val="superscript"/>
        </w:rPr>
        <w:t>th</w:t>
      </w:r>
      <w:r w:rsidR="00960956">
        <w:rPr>
          <w:sz w:val="32"/>
          <w:szCs w:val="32"/>
        </w:rPr>
        <w:t>.</w:t>
      </w:r>
    </w:p>
    <w:p w:rsidR="009F3CC1" w:rsidRDefault="009F3CC1">
      <w:pPr>
        <w:spacing w:after="0"/>
        <w:jc w:val="both"/>
        <w:rPr>
          <w:sz w:val="32"/>
          <w:szCs w:val="32"/>
        </w:rPr>
      </w:pPr>
    </w:p>
    <w:p w:rsidR="009F3CC1" w:rsidRDefault="009F3CC1" w:rsidP="009F3CC1">
      <w:pPr>
        <w:spacing w:after="0"/>
      </w:pPr>
      <w:r>
        <w:rPr>
          <w:b/>
          <w:sz w:val="32"/>
          <w:szCs w:val="32"/>
        </w:rPr>
        <w:t>Meetings of the NUSPIN Scientific Committee and Working Groups</w:t>
      </w:r>
      <w:r>
        <w:rPr>
          <w:sz w:val="32"/>
          <w:szCs w:val="32"/>
        </w:rPr>
        <w:t xml:space="preserve"> </w:t>
      </w:r>
    </w:p>
    <w:p w:rsidR="009F3CC1" w:rsidRDefault="009F3CC1" w:rsidP="009F3CC1">
      <w:pPr>
        <w:spacing w:after="0"/>
      </w:pPr>
    </w:p>
    <w:p w:rsidR="009F3CC1" w:rsidRDefault="009F3CC1" w:rsidP="00292887">
      <w:pPr>
        <w:spacing w:after="0"/>
        <w:jc w:val="both"/>
      </w:pPr>
      <w:r>
        <w:rPr>
          <w:sz w:val="32"/>
          <w:szCs w:val="32"/>
        </w:rPr>
        <w:t>The afternoon of Wednesday 28</w:t>
      </w:r>
      <w:r w:rsidRPr="00960956">
        <w:rPr>
          <w:sz w:val="32"/>
          <w:szCs w:val="32"/>
          <w:vertAlign w:val="superscript"/>
        </w:rPr>
        <w:t>th</w:t>
      </w:r>
      <w:r>
        <w:rPr>
          <w:sz w:val="32"/>
          <w:szCs w:val="32"/>
        </w:rPr>
        <w:t xml:space="preserve"> June will be devoted to the meetings of the NUSPIN Scientific Committee and of the Working Groups coordinating the instrumentation developments. </w:t>
      </w:r>
    </w:p>
    <w:p w:rsidR="009F3CC1" w:rsidRDefault="009F3CC1">
      <w:pPr>
        <w:spacing w:after="0"/>
        <w:jc w:val="both"/>
      </w:pPr>
    </w:p>
    <w:p w:rsidR="00DB67FD" w:rsidRDefault="00774E73">
      <w:pPr>
        <w:spacing w:after="0"/>
        <w:rPr>
          <w:b/>
          <w:sz w:val="32"/>
          <w:szCs w:val="32"/>
        </w:rPr>
      </w:pPr>
      <w:r>
        <w:rPr>
          <w:b/>
          <w:sz w:val="32"/>
          <w:szCs w:val="32"/>
        </w:rPr>
        <w:t>Annual Meeting of the AGATA Collaboration</w:t>
      </w:r>
      <w:r w:rsidR="00DB67FD">
        <w:rPr>
          <w:b/>
          <w:sz w:val="32"/>
          <w:szCs w:val="32"/>
        </w:rPr>
        <w:t xml:space="preserve"> and </w:t>
      </w:r>
    </w:p>
    <w:p w:rsidR="00986429" w:rsidRDefault="00FC5D57">
      <w:pPr>
        <w:spacing w:after="0"/>
      </w:pPr>
      <w:r>
        <w:rPr>
          <w:b/>
          <w:sz w:val="32"/>
          <w:szCs w:val="32"/>
        </w:rPr>
        <w:t>AGATA Collaboration Council</w:t>
      </w:r>
      <w:r w:rsidR="00DB67FD">
        <w:rPr>
          <w:b/>
          <w:sz w:val="32"/>
          <w:szCs w:val="32"/>
        </w:rPr>
        <w:t xml:space="preserve"> Meeting</w:t>
      </w:r>
    </w:p>
    <w:p w:rsidR="00986429" w:rsidRDefault="00986429">
      <w:pPr>
        <w:spacing w:after="0"/>
      </w:pPr>
    </w:p>
    <w:p w:rsidR="00986429" w:rsidRDefault="00774E73" w:rsidP="00292887">
      <w:pPr>
        <w:spacing w:after="0"/>
        <w:jc w:val="both"/>
      </w:pPr>
      <w:r>
        <w:rPr>
          <w:sz w:val="32"/>
          <w:szCs w:val="32"/>
        </w:rPr>
        <w:t>Thursday 29</w:t>
      </w:r>
      <w:r w:rsidRPr="00960956">
        <w:rPr>
          <w:sz w:val="32"/>
          <w:szCs w:val="32"/>
          <w:vertAlign w:val="superscript"/>
        </w:rPr>
        <w:t>th</w:t>
      </w:r>
      <w:r>
        <w:rPr>
          <w:sz w:val="32"/>
          <w:szCs w:val="32"/>
        </w:rPr>
        <w:t xml:space="preserve"> Ju</w:t>
      </w:r>
      <w:r w:rsidR="00960956">
        <w:rPr>
          <w:sz w:val="32"/>
          <w:szCs w:val="32"/>
        </w:rPr>
        <w:t xml:space="preserve">ne </w:t>
      </w:r>
      <w:r>
        <w:rPr>
          <w:sz w:val="32"/>
          <w:szCs w:val="32"/>
        </w:rPr>
        <w:t>will be dedicated to the</w:t>
      </w:r>
      <w:r w:rsidR="00DB67FD">
        <w:rPr>
          <w:sz w:val="32"/>
          <w:szCs w:val="32"/>
        </w:rPr>
        <w:t xml:space="preserve"> </w:t>
      </w:r>
      <w:r w:rsidR="00DB67FD" w:rsidRPr="00DB67FD">
        <w:rPr>
          <w:sz w:val="32"/>
          <w:szCs w:val="32"/>
        </w:rPr>
        <w:t>Annual Meeting of the AGATA Collaboration</w:t>
      </w:r>
      <w:r w:rsidR="00DB67FD">
        <w:rPr>
          <w:sz w:val="32"/>
          <w:szCs w:val="32"/>
        </w:rPr>
        <w:t xml:space="preserve"> which includes </w:t>
      </w:r>
      <w:r w:rsidR="00DB67FD" w:rsidRPr="00DB67FD">
        <w:rPr>
          <w:sz w:val="32"/>
          <w:szCs w:val="32"/>
        </w:rPr>
        <w:t>presentation on the status of the campaign</w:t>
      </w:r>
      <w:r w:rsidR="00DB67FD">
        <w:rPr>
          <w:sz w:val="32"/>
          <w:szCs w:val="32"/>
        </w:rPr>
        <w:t>s</w:t>
      </w:r>
      <w:r w:rsidR="00DB67FD" w:rsidRPr="00DB67FD">
        <w:rPr>
          <w:sz w:val="32"/>
          <w:szCs w:val="32"/>
        </w:rPr>
        <w:t>, the perspectives, and the status of the analysis of the different experiments</w:t>
      </w:r>
      <w:r w:rsidR="00DB67FD">
        <w:rPr>
          <w:sz w:val="32"/>
          <w:szCs w:val="32"/>
        </w:rPr>
        <w:t xml:space="preserve">. </w:t>
      </w:r>
      <w:r>
        <w:rPr>
          <w:sz w:val="32"/>
          <w:szCs w:val="32"/>
        </w:rPr>
        <w:t xml:space="preserve"> </w:t>
      </w:r>
      <w:r w:rsidR="00A1251B">
        <w:rPr>
          <w:sz w:val="32"/>
          <w:szCs w:val="32"/>
        </w:rPr>
        <w:t xml:space="preserve">The meeting will be followed </w:t>
      </w:r>
      <w:r>
        <w:rPr>
          <w:sz w:val="32"/>
          <w:szCs w:val="32"/>
        </w:rPr>
        <w:t>by the meeting of the AGATA Collaboration Council</w:t>
      </w:r>
      <w:r w:rsidR="00DB67FD">
        <w:rPr>
          <w:sz w:val="32"/>
          <w:szCs w:val="32"/>
        </w:rPr>
        <w:t xml:space="preserve"> </w:t>
      </w:r>
      <w:r w:rsidR="005D6ACF">
        <w:rPr>
          <w:sz w:val="32"/>
          <w:szCs w:val="32"/>
        </w:rPr>
        <w:t xml:space="preserve">meeting </w:t>
      </w:r>
      <w:r w:rsidR="00DB67FD">
        <w:rPr>
          <w:sz w:val="32"/>
          <w:szCs w:val="32"/>
        </w:rPr>
        <w:t>(closed session)</w:t>
      </w:r>
      <w:r>
        <w:rPr>
          <w:sz w:val="32"/>
          <w:szCs w:val="32"/>
        </w:rPr>
        <w:t xml:space="preserve">. </w:t>
      </w:r>
    </w:p>
    <w:p w:rsidR="00986429" w:rsidRDefault="00986429" w:rsidP="00292887">
      <w:pPr>
        <w:spacing w:after="0"/>
        <w:jc w:val="both"/>
      </w:pPr>
    </w:p>
    <w:p w:rsidR="00986429" w:rsidRDefault="00986429">
      <w:pPr>
        <w:spacing w:after="0"/>
      </w:pPr>
    </w:p>
    <w:p w:rsidR="00960956" w:rsidRDefault="00960956">
      <w:pPr>
        <w:spacing w:after="0"/>
        <w:rPr>
          <w:b/>
          <w:sz w:val="32"/>
          <w:szCs w:val="32"/>
        </w:rPr>
      </w:pPr>
    </w:p>
    <w:p w:rsidR="00AB6872" w:rsidRDefault="00774E73">
      <w:pPr>
        <w:spacing w:after="0"/>
        <w:rPr>
          <w:b/>
          <w:sz w:val="32"/>
          <w:szCs w:val="32"/>
        </w:rPr>
      </w:pPr>
      <w:r>
        <w:rPr>
          <w:b/>
          <w:sz w:val="32"/>
          <w:szCs w:val="32"/>
        </w:rPr>
        <w:lastRenderedPageBreak/>
        <w:t>WORKSHOP VENUE</w:t>
      </w:r>
    </w:p>
    <w:p w:rsidR="00AB6872" w:rsidRDefault="00AB6872">
      <w:pPr>
        <w:spacing w:after="0"/>
        <w:rPr>
          <w:b/>
          <w:sz w:val="32"/>
          <w:szCs w:val="32"/>
        </w:rPr>
      </w:pPr>
    </w:p>
    <w:p w:rsidR="00986429" w:rsidRDefault="00774E73">
      <w:pPr>
        <w:spacing w:after="0"/>
      </w:pPr>
      <w:r>
        <w:rPr>
          <w:b/>
          <w:sz w:val="32"/>
          <w:szCs w:val="32"/>
        </w:rPr>
        <w:t xml:space="preserve"> </w:t>
      </w:r>
    </w:p>
    <w:p w:rsidR="00986429" w:rsidRDefault="00AB6872">
      <w:pPr>
        <w:spacing w:after="0"/>
      </w:pPr>
      <w:r w:rsidRPr="00F0347D">
        <w:rPr>
          <w:noProof/>
          <w:lang w:val="en-GB" w:eastAsia="en-GB"/>
        </w:rPr>
        <w:drawing>
          <wp:inline distT="0" distB="0" distL="0" distR="0" wp14:anchorId="7AFFFEF6" wp14:editId="49E517A8">
            <wp:extent cx="6362700" cy="304303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3_GSI_FAIR_Gruendung_300dpi_8bf53bce6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85837" cy="3054097"/>
                    </a:xfrm>
                    <a:prstGeom prst="rect">
                      <a:avLst/>
                    </a:prstGeom>
                  </pic:spPr>
                </pic:pic>
              </a:graphicData>
            </a:graphic>
          </wp:inline>
        </w:drawing>
      </w:r>
    </w:p>
    <w:p w:rsidR="00D569CA" w:rsidRDefault="005D6ACF">
      <w:pPr>
        <w:spacing w:after="0"/>
      </w:pPr>
      <w:r>
        <w:t xml:space="preserve">The </w:t>
      </w:r>
      <w:r w:rsidR="00D569CA">
        <w:t>GSI/FAIR facility</w:t>
      </w:r>
    </w:p>
    <w:p w:rsidR="00AB6872" w:rsidRDefault="00AB6872">
      <w:pPr>
        <w:spacing w:after="0"/>
        <w:rPr>
          <w:sz w:val="32"/>
          <w:szCs w:val="32"/>
        </w:rPr>
      </w:pPr>
    </w:p>
    <w:p w:rsidR="00986429" w:rsidRDefault="00774E73">
      <w:pPr>
        <w:spacing w:after="0"/>
      </w:pPr>
      <w:r>
        <w:rPr>
          <w:sz w:val="32"/>
          <w:szCs w:val="32"/>
        </w:rPr>
        <w:t>The Workshop will take place at GSI Darmstadt:</w:t>
      </w:r>
    </w:p>
    <w:p w:rsidR="00AB6872" w:rsidRDefault="002D4864">
      <w:pPr>
        <w:spacing w:after="0"/>
        <w:rPr>
          <w:color w:val="0000FF"/>
          <w:sz w:val="32"/>
          <w:szCs w:val="32"/>
          <w:u w:val="single"/>
        </w:rPr>
      </w:pPr>
      <w:hyperlink r:id="rId9">
        <w:r w:rsidR="00774E73">
          <w:rPr>
            <w:color w:val="0000FF"/>
            <w:sz w:val="32"/>
            <w:szCs w:val="32"/>
            <w:u w:val="single"/>
          </w:rPr>
          <w:t>https://www.gsi.de/en/start/news.htm</w:t>
        </w:r>
      </w:hyperlink>
    </w:p>
    <w:p w:rsidR="00986429" w:rsidRDefault="002D4864">
      <w:pPr>
        <w:spacing w:after="0"/>
      </w:pPr>
      <w:hyperlink r:id="rId10"/>
    </w:p>
    <w:p w:rsidR="00986429" w:rsidRDefault="00774E73">
      <w:pPr>
        <w:spacing w:after="75"/>
        <w:jc w:val="both"/>
      </w:pPr>
      <w:proofErr w:type="spellStart"/>
      <w:r>
        <w:rPr>
          <w:sz w:val="32"/>
          <w:szCs w:val="32"/>
        </w:rPr>
        <w:t>GSI</w:t>
      </w:r>
      <w:proofErr w:type="spellEnd"/>
      <w:r>
        <w:rPr>
          <w:sz w:val="32"/>
          <w:szCs w:val="32"/>
        </w:rPr>
        <w:t xml:space="preserve"> </w:t>
      </w:r>
      <w:proofErr w:type="spellStart"/>
      <w:r>
        <w:rPr>
          <w:sz w:val="32"/>
          <w:szCs w:val="32"/>
        </w:rPr>
        <w:t>Helmholzzentrum</w:t>
      </w:r>
      <w:proofErr w:type="spellEnd"/>
      <w:r>
        <w:rPr>
          <w:sz w:val="32"/>
          <w:szCs w:val="32"/>
        </w:rPr>
        <w:t xml:space="preserve"> </w:t>
      </w:r>
      <w:proofErr w:type="spellStart"/>
      <w:r>
        <w:rPr>
          <w:sz w:val="32"/>
          <w:szCs w:val="32"/>
        </w:rPr>
        <w:t>für</w:t>
      </w:r>
      <w:proofErr w:type="spellEnd"/>
      <w:r>
        <w:rPr>
          <w:sz w:val="32"/>
          <w:szCs w:val="32"/>
        </w:rPr>
        <w:t xml:space="preserve"> </w:t>
      </w:r>
      <w:proofErr w:type="spellStart"/>
      <w:r>
        <w:rPr>
          <w:sz w:val="32"/>
          <w:szCs w:val="32"/>
        </w:rPr>
        <w:t>Schwerionenforschung</w:t>
      </w:r>
      <w:proofErr w:type="spellEnd"/>
      <w:r>
        <w:rPr>
          <w:sz w:val="32"/>
          <w:szCs w:val="32"/>
        </w:rPr>
        <w:t xml:space="preserve"> GmbH is a Research Institute which</w:t>
      </w:r>
      <w:r>
        <w:rPr>
          <w:color w:val="333333"/>
          <w:sz w:val="32"/>
          <w:szCs w:val="32"/>
        </w:rPr>
        <w:t xml:space="preserve"> operates a worldwide unique large-scale accelerator facility for heavy ion</w:t>
      </w:r>
      <w:r w:rsidR="00A66182">
        <w:rPr>
          <w:color w:val="333333"/>
          <w:sz w:val="32"/>
          <w:szCs w:val="32"/>
        </w:rPr>
        <w:t>s and currently employs about 1</w:t>
      </w:r>
      <w:r>
        <w:rPr>
          <w:color w:val="333333"/>
          <w:sz w:val="32"/>
          <w:szCs w:val="32"/>
        </w:rPr>
        <w:t>100 peop</w:t>
      </w:r>
      <w:r w:rsidR="00A66182">
        <w:rPr>
          <w:color w:val="333333"/>
          <w:sz w:val="32"/>
          <w:szCs w:val="32"/>
        </w:rPr>
        <w:t>le. In addition approximately 1</w:t>
      </w:r>
      <w:r>
        <w:rPr>
          <w:color w:val="333333"/>
          <w:sz w:val="32"/>
          <w:szCs w:val="32"/>
        </w:rPr>
        <w:t xml:space="preserve">000 researchers from universities and other research institutes around the world use the facility for their experiments. </w:t>
      </w:r>
    </w:p>
    <w:p w:rsidR="00986429" w:rsidRDefault="00774E73">
      <w:pPr>
        <w:spacing w:after="75"/>
        <w:jc w:val="both"/>
      </w:pPr>
      <w:r>
        <w:rPr>
          <w:color w:val="333333"/>
          <w:sz w:val="32"/>
          <w:szCs w:val="32"/>
        </w:rPr>
        <w:t>GSI is a limited liability company (Ger. GmbH). Associates are the German</w:t>
      </w:r>
      <w:r w:rsidR="00AB6872">
        <w:rPr>
          <w:color w:val="333333"/>
          <w:sz w:val="32"/>
          <w:szCs w:val="32"/>
        </w:rPr>
        <w:t xml:space="preserve"> </w:t>
      </w:r>
      <w:r>
        <w:rPr>
          <w:color w:val="333333"/>
          <w:sz w:val="32"/>
          <w:szCs w:val="32"/>
        </w:rPr>
        <w:t xml:space="preserve">Federal Government (90 per cent), the State of Hessen (8 per cent), the State of Rhineland-Palatinate (1 per cent) and the Free State of Thuringia (1 per cent). They are represented in the board of directors by the Federal Ministry of Education and Research and the respective Ministries. GSI is a member of the </w:t>
      </w:r>
      <w:hyperlink r:id="rId11">
        <w:r>
          <w:rPr>
            <w:sz w:val="32"/>
            <w:szCs w:val="32"/>
          </w:rPr>
          <w:t>Helmholtz Association</w:t>
        </w:r>
      </w:hyperlink>
      <w:r>
        <w:rPr>
          <w:color w:val="333333"/>
          <w:sz w:val="32"/>
          <w:szCs w:val="32"/>
        </w:rPr>
        <w:t xml:space="preserve">, Germany's largest research </w:t>
      </w:r>
      <w:proofErr w:type="spellStart"/>
      <w:r>
        <w:rPr>
          <w:color w:val="333333"/>
          <w:sz w:val="32"/>
          <w:szCs w:val="32"/>
        </w:rPr>
        <w:t>organisation</w:t>
      </w:r>
      <w:proofErr w:type="spellEnd"/>
      <w:r>
        <w:rPr>
          <w:color w:val="333333"/>
          <w:sz w:val="32"/>
          <w:szCs w:val="32"/>
        </w:rPr>
        <w:t xml:space="preserve">. </w:t>
      </w:r>
    </w:p>
    <w:p w:rsidR="00986429" w:rsidRDefault="00774E73">
      <w:pPr>
        <w:spacing w:after="75"/>
        <w:jc w:val="both"/>
      </w:pPr>
      <w:r>
        <w:rPr>
          <w:color w:val="333333"/>
          <w:sz w:val="32"/>
          <w:szCs w:val="32"/>
        </w:rPr>
        <w:t xml:space="preserve">Currently the international accelerator center called </w:t>
      </w:r>
      <w:hyperlink r:id="rId12">
        <w:r>
          <w:rPr>
            <w:sz w:val="32"/>
            <w:szCs w:val="32"/>
          </w:rPr>
          <w:t>FAIR</w:t>
        </w:r>
      </w:hyperlink>
      <w:r>
        <w:rPr>
          <w:color w:val="333333"/>
          <w:sz w:val="32"/>
          <w:szCs w:val="32"/>
        </w:rPr>
        <w:t xml:space="preserve"> (Facility for Antiproton and Ion Research) – one of the largest research projects in the world – is being built adjacent to GSI.</w:t>
      </w:r>
    </w:p>
    <w:p w:rsidR="00CE4160" w:rsidRDefault="002D4864">
      <w:pPr>
        <w:spacing w:after="75"/>
        <w:jc w:val="both"/>
        <w:rPr>
          <w:color w:val="0000FF"/>
          <w:sz w:val="32"/>
          <w:szCs w:val="32"/>
          <w:u w:val="single"/>
        </w:rPr>
      </w:pPr>
      <w:hyperlink r:id="rId13">
        <w:r w:rsidR="00774E73">
          <w:rPr>
            <w:color w:val="0000FF"/>
            <w:sz w:val="32"/>
            <w:szCs w:val="32"/>
            <w:u w:val="single"/>
          </w:rPr>
          <w:t>https://www.gsi.de/en/researchaccelerators/fair.htm</w:t>
        </w:r>
      </w:hyperlink>
    </w:p>
    <w:p w:rsidR="00986429" w:rsidRDefault="002D4864">
      <w:pPr>
        <w:spacing w:after="75"/>
        <w:jc w:val="both"/>
      </w:pPr>
      <w:hyperlink r:id="rId14"/>
    </w:p>
    <w:p w:rsidR="00986429" w:rsidRDefault="002D4864">
      <w:pPr>
        <w:spacing w:after="0"/>
      </w:pPr>
      <w:hyperlink r:id="rId15"/>
    </w:p>
    <w:p w:rsidR="00986429" w:rsidRDefault="00774E73">
      <w:pPr>
        <w:spacing w:after="0"/>
      </w:pPr>
      <w:r>
        <w:rPr>
          <w:b/>
          <w:sz w:val="32"/>
          <w:szCs w:val="32"/>
        </w:rPr>
        <w:t xml:space="preserve">REGISTRATION </w:t>
      </w:r>
    </w:p>
    <w:p w:rsidR="00986429" w:rsidRDefault="00986429">
      <w:pPr>
        <w:spacing w:after="0"/>
      </w:pPr>
    </w:p>
    <w:p w:rsidR="00986429" w:rsidRDefault="00774E73">
      <w:pPr>
        <w:spacing w:after="0"/>
      </w:pPr>
      <w:r>
        <w:rPr>
          <w:sz w:val="32"/>
          <w:szCs w:val="32"/>
        </w:rPr>
        <w:t xml:space="preserve">Participants are invited to register using the registration form available in the website from </w:t>
      </w:r>
      <w:r>
        <w:rPr>
          <w:b/>
          <w:sz w:val="32"/>
          <w:szCs w:val="32"/>
        </w:rPr>
        <w:t>17</w:t>
      </w:r>
      <w:r w:rsidRPr="00960956">
        <w:rPr>
          <w:b/>
          <w:sz w:val="32"/>
          <w:szCs w:val="32"/>
          <w:vertAlign w:val="superscript"/>
        </w:rPr>
        <w:t>th</w:t>
      </w:r>
      <w:r>
        <w:rPr>
          <w:b/>
          <w:sz w:val="32"/>
          <w:szCs w:val="32"/>
        </w:rPr>
        <w:t xml:space="preserve"> February to 16</w:t>
      </w:r>
      <w:r w:rsidRPr="00960956">
        <w:rPr>
          <w:b/>
          <w:sz w:val="32"/>
          <w:szCs w:val="32"/>
          <w:vertAlign w:val="superscript"/>
        </w:rPr>
        <w:t>th</w:t>
      </w:r>
      <w:r>
        <w:rPr>
          <w:b/>
          <w:sz w:val="32"/>
          <w:szCs w:val="32"/>
        </w:rPr>
        <w:t xml:space="preserve"> June 2017. </w:t>
      </w:r>
    </w:p>
    <w:p w:rsidR="00986429" w:rsidRDefault="00774E73">
      <w:pPr>
        <w:spacing w:after="0"/>
      </w:pPr>
      <w:r>
        <w:rPr>
          <w:sz w:val="32"/>
          <w:szCs w:val="32"/>
        </w:rPr>
        <w:t xml:space="preserve">Financial support may be available on request for young researchers wishing to attend the Workshop. </w:t>
      </w:r>
    </w:p>
    <w:p w:rsidR="00986429" w:rsidRDefault="00986429">
      <w:pPr>
        <w:spacing w:after="0"/>
      </w:pPr>
    </w:p>
    <w:p w:rsidR="00A1251B" w:rsidRDefault="00A1251B">
      <w:pPr>
        <w:spacing w:after="0"/>
        <w:rPr>
          <w:b/>
          <w:sz w:val="32"/>
          <w:szCs w:val="32"/>
        </w:rPr>
      </w:pPr>
    </w:p>
    <w:p w:rsidR="00986429" w:rsidRDefault="00774E73">
      <w:pPr>
        <w:spacing w:after="0"/>
      </w:pPr>
      <w:r>
        <w:rPr>
          <w:b/>
          <w:sz w:val="32"/>
          <w:szCs w:val="32"/>
        </w:rPr>
        <w:t xml:space="preserve">ABSTRACT SUBMISSION </w:t>
      </w:r>
    </w:p>
    <w:p w:rsidR="00986429" w:rsidRDefault="00986429">
      <w:pPr>
        <w:spacing w:after="0"/>
      </w:pPr>
    </w:p>
    <w:p w:rsidR="00986429" w:rsidRDefault="00774E73">
      <w:pPr>
        <w:spacing w:after="0"/>
      </w:pPr>
      <w:r>
        <w:rPr>
          <w:sz w:val="32"/>
          <w:szCs w:val="32"/>
        </w:rPr>
        <w:t xml:space="preserve">Review talks will be followed by shorter contributions selected from the submitted abstracts. </w:t>
      </w:r>
    </w:p>
    <w:p w:rsidR="00A1251B" w:rsidRDefault="00774E73" w:rsidP="00292887">
      <w:pPr>
        <w:spacing w:after="0"/>
        <w:jc w:val="both"/>
        <w:rPr>
          <w:sz w:val="32"/>
          <w:szCs w:val="32"/>
        </w:rPr>
      </w:pPr>
      <w:r>
        <w:rPr>
          <w:b/>
          <w:sz w:val="32"/>
          <w:szCs w:val="32"/>
        </w:rPr>
        <w:t>The deadline for abstract submission is 15</w:t>
      </w:r>
      <w:r w:rsidRPr="00960956">
        <w:rPr>
          <w:b/>
          <w:sz w:val="32"/>
          <w:szCs w:val="32"/>
          <w:vertAlign w:val="superscript"/>
        </w:rPr>
        <w:t>th</w:t>
      </w:r>
      <w:r w:rsidR="00466647">
        <w:rPr>
          <w:b/>
          <w:sz w:val="32"/>
          <w:szCs w:val="32"/>
        </w:rPr>
        <w:t xml:space="preserve"> April 2017</w:t>
      </w:r>
      <w:r>
        <w:rPr>
          <w:sz w:val="32"/>
          <w:szCs w:val="32"/>
        </w:rPr>
        <w:t>. Information regarding the abstract selection will be notified to the contributors by 15</w:t>
      </w:r>
      <w:r w:rsidRPr="00960956">
        <w:rPr>
          <w:sz w:val="32"/>
          <w:szCs w:val="32"/>
          <w:vertAlign w:val="superscript"/>
        </w:rPr>
        <w:t>th</w:t>
      </w:r>
      <w:r w:rsidR="00466647">
        <w:rPr>
          <w:sz w:val="32"/>
          <w:szCs w:val="32"/>
        </w:rPr>
        <w:t xml:space="preserve"> May 2017</w:t>
      </w:r>
      <w:r>
        <w:rPr>
          <w:sz w:val="32"/>
          <w:szCs w:val="32"/>
        </w:rPr>
        <w:t xml:space="preserve">. </w:t>
      </w:r>
    </w:p>
    <w:p w:rsidR="00A1251B" w:rsidRDefault="00A1251B">
      <w:pPr>
        <w:spacing w:after="0"/>
        <w:rPr>
          <w:b/>
          <w:sz w:val="32"/>
          <w:szCs w:val="32"/>
        </w:rPr>
      </w:pPr>
    </w:p>
    <w:p w:rsidR="00986429" w:rsidRPr="00A1251B" w:rsidRDefault="00774E73">
      <w:pPr>
        <w:spacing w:after="0"/>
        <w:rPr>
          <w:sz w:val="32"/>
          <w:szCs w:val="32"/>
        </w:rPr>
      </w:pPr>
      <w:r>
        <w:rPr>
          <w:b/>
          <w:sz w:val="32"/>
          <w:szCs w:val="32"/>
        </w:rPr>
        <w:t xml:space="preserve">SOCIAL EVENTS </w:t>
      </w:r>
    </w:p>
    <w:p w:rsidR="00986429" w:rsidRDefault="00986429">
      <w:pPr>
        <w:spacing w:after="0"/>
      </w:pPr>
    </w:p>
    <w:p w:rsidR="00D569CA" w:rsidRDefault="00D11266" w:rsidP="00D11266">
      <w:pPr>
        <w:spacing w:after="0"/>
        <w:jc w:val="both"/>
        <w:rPr>
          <w:sz w:val="32"/>
          <w:szCs w:val="32"/>
        </w:rPr>
      </w:pPr>
      <w:r>
        <w:rPr>
          <w:sz w:val="32"/>
          <w:szCs w:val="32"/>
        </w:rPr>
        <w:t>On Monday evening all the participants of the workshop are invited to the reception which will take place at GSI.</w:t>
      </w:r>
    </w:p>
    <w:p w:rsidR="00D569CA" w:rsidRDefault="00D569CA" w:rsidP="00D11266">
      <w:pPr>
        <w:spacing w:after="0"/>
        <w:jc w:val="both"/>
        <w:rPr>
          <w:sz w:val="32"/>
          <w:szCs w:val="32"/>
        </w:rPr>
      </w:pPr>
    </w:p>
    <w:p w:rsidR="00D569CA" w:rsidRDefault="00D569CA" w:rsidP="00D11266">
      <w:pPr>
        <w:spacing w:after="0"/>
        <w:jc w:val="both"/>
        <w:rPr>
          <w:sz w:val="32"/>
          <w:szCs w:val="32"/>
        </w:rPr>
      </w:pPr>
      <w:r>
        <w:rPr>
          <w:sz w:val="32"/>
          <w:szCs w:val="32"/>
        </w:rPr>
        <w:t xml:space="preserve">                                </w:t>
      </w:r>
      <w:r w:rsidR="00A1251B">
        <w:rPr>
          <w:noProof/>
          <w:sz w:val="32"/>
          <w:szCs w:val="32"/>
          <w:lang w:val="en-GB" w:eastAsia="en-GB"/>
        </w:rPr>
        <w:drawing>
          <wp:inline distT="0" distB="0" distL="0" distR="0">
            <wp:extent cx="2794000" cy="3721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Darmstadt-Evangelische_Stadtkirche.jpg"/>
                    <pic:cNvPicPr/>
                  </pic:nvPicPr>
                  <pic:blipFill>
                    <a:blip r:embed="rId16">
                      <a:extLst>
                        <a:ext uri="{28A0092B-C50C-407E-A947-70E740481C1C}">
                          <a14:useLocalDpi xmlns:a14="http://schemas.microsoft.com/office/drawing/2010/main" val="0"/>
                        </a:ext>
                      </a:extLst>
                    </a:blip>
                    <a:stretch>
                      <a:fillRect/>
                    </a:stretch>
                  </pic:blipFill>
                  <pic:spPr>
                    <a:xfrm>
                      <a:off x="0" y="0"/>
                      <a:ext cx="2794000" cy="3721100"/>
                    </a:xfrm>
                    <a:prstGeom prst="rect">
                      <a:avLst/>
                    </a:prstGeom>
                  </pic:spPr>
                </pic:pic>
              </a:graphicData>
            </a:graphic>
          </wp:inline>
        </w:drawing>
      </w:r>
    </w:p>
    <w:p w:rsidR="00D569CA" w:rsidRPr="00D569CA" w:rsidRDefault="00D569CA" w:rsidP="00D11266">
      <w:pPr>
        <w:spacing w:after="0"/>
        <w:jc w:val="both"/>
      </w:pPr>
      <w:r>
        <w:t xml:space="preserve">                                                      The city Church of Darmstadt</w:t>
      </w:r>
    </w:p>
    <w:p w:rsidR="00D569CA" w:rsidRDefault="00D569CA" w:rsidP="00D11266">
      <w:pPr>
        <w:spacing w:after="0"/>
        <w:jc w:val="both"/>
        <w:rPr>
          <w:sz w:val="32"/>
          <w:szCs w:val="32"/>
        </w:rPr>
      </w:pPr>
    </w:p>
    <w:p w:rsidR="00DB67FD" w:rsidRDefault="00DB67FD" w:rsidP="00D11266">
      <w:pPr>
        <w:spacing w:after="0"/>
        <w:jc w:val="both"/>
        <w:rPr>
          <w:sz w:val="32"/>
          <w:szCs w:val="32"/>
        </w:rPr>
      </w:pPr>
    </w:p>
    <w:p w:rsidR="00D11266" w:rsidRDefault="00774E73" w:rsidP="00292887">
      <w:pPr>
        <w:spacing w:after="0"/>
        <w:jc w:val="both"/>
        <w:rPr>
          <w:sz w:val="32"/>
          <w:szCs w:val="32"/>
        </w:rPr>
      </w:pPr>
      <w:r>
        <w:rPr>
          <w:sz w:val="32"/>
          <w:szCs w:val="32"/>
        </w:rPr>
        <w:t>On Tuesday 27</w:t>
      </w:r>
      <w:r w:rsidRPr="00960956">
        <w:rPr>
          <w:sz w:val="32"/>
          <w:szCs w:val="32"/>
          <w:vertAlign w:val="superscript"/>
        </w:rPr>
        <w:t>th</w:t>
      </w:r>
      <w:r>
        <w:rPr>
          <w:sz w:val="32"/>
          <w:szCs w:val="32"/>
        </w:rPr>
        <w:t xml:space="preserve"> June </w:t>
      </w:r>
      <w:r w:rsidR="00D11266">
        <w:rPr>
          <w:sz w:val="32"/>
          <w:szCs w:val="32"/>
        </w:rPr>
        <w:t>late afternoon will be devoted to social events</w:t>
      </w:r>
    </w:p>
    <w:p w:rsidR="00CE4160" w:rsidRDefault="00D11266" w:rsidP="00292887">
      <w:pPr>
        <w:jc w:val="both"/>
        <w:rPr>
          <w:sz w:val="32"/>
          <w:szCs w:val="32"/>
        </w:rPr>
      </w:pPr>
      <w:r>
        <w:rPr>
          <w:sz w:val="32"/>
          <w:szCs w:val="32"/>
        </w:rPr>
        <w:t xml:space="preserve">including the organ concert </w:t>
      </w:r>
      <w:r w:rsidR="00CE4160">
        <w:rPr>
          <w:sz w:val="32"/>
          <w:szCs w:val="32"/>
        </w:rPr>
        <w:t>“</w:t>
      </w:r>
      <w:proofErr w:type="spellStart"/>
      <w:r w:rsidR="00CE4160">
        <w:rPr>
          <w:sz w:val="32"/>
          <w:szCs w:val="32"/>
        </w:rPr>
        <w:t>Orgelmatinée</w:t>
      </w:r>
      <w:proofErr w:type="spellEnd"/>
      <w:r w:rsidR="00CE4160">
        <w:rPr>
          <w:sz w:val="32"/>
          <w:szCs w:val="32"/>
        </w:rPr>
        <w:t xml:space="preserve">” </w:t>
      </w:r>
      <w:r>
        <w:rPr>
          <w:sz w:val="32"/>
          <w:szCs w:val="32"/>
        </w:rPr>
        <w:t>in the city Church of Darmstadt</w:t>
      </w:r>
    </w:p>
    <w:p w:rsidR="00D11266" w:rsidRPr="00D11266" w:rsidRDefault="002D4864" w:rsidP="00292887">
      <w:pPr>
        <w:jc w:val="both"/>
        <w:rPr>
          <w:sz w:val="32"/>
          <w:szCs w:val="32"/>
        </w:rPr>
      </w:pPr>
      <w:hyperlink r:id="rId17" w:history="1">
        <w:r w:rsidR="00CE4160" w:rsidRPr="00577CA0">
          <w:rPr>
            <w:rStyle w:val="Collegamentoipertestuale"/>
            <w:sz w:val="32"/>
            <w:szCs w:val="32"/>
          </w:rPr>
          <w:t>http://www.darmstaedterkantorei.de/</w:t>
        </w:r>
      </w:hyperlink>
      <w:r w:rsidR="00CE4160">
        <w:rPr>
          <w:sz w:val="32"/>
          <w:szCs w:val="32"/>
        </w:rPr>
        <w:t xml:space="preserve"> </w:t>
      </w:r>
      <w:r w:rsidR="00D11266">
        <w:rPr>
          <w:sz w:val="32"/>
          <w:szCs w:val="32"/>
        </w:rPr>
        <w:t>and the workshop dinner</w:t>
      </w:r>
      <w:r w:rsidR="00CE4160">
        <w:rPr>
          <w:sz w:val="32"/>
          <w:szCs w:val="32"/>
        </w:rPr>
        <w:t xml:space="preserve"> at the </w:t>
      </w:r>
      <w:proofErr w:type="spellStart"/>
      <w:r w:rsidR="00CE4160">
        <w:rPr>
          <w:sz w:val="32"/>
          <w:szCs w:val="32"/>
        </w:rPr>
        <w:t>Sitte</w:t>
      </w:r>
      <w:proofErr w:type="spellEnd"/>
      <w:r w:rsidR="00CE4160">
        <w:rPr>
          <w:sz w:val="32"/>
          <w:szCs w:val="32"/>
        </w:rPr>
        <w:t xml:space="preserve"> restaurant </w:t>
      </w:r>
      <w:hyperlink r:id="rId18" w:history="1">
        <w:proofErr w:type="spellStart"/>
        <w:r w:rsidR="00CE4160" w:rsidRPr="00CE4160">
          <w:rPr>
            <w:rStyle w:val="Collegamentoipertestuale"/>
            <w:color w:val="0563C1"/>
            <w:sz w:val="32"/>
            <w:szCs w:val="32"/>
          </w:rPr>
          <w:t>www.restaurant-sitte.de</w:t>
        </w:r>
        <w:proofErr w:type="spellEnd"/>
      </w:hyperlink>
      <w:r w:rsidR="00CE4160">
        <w:rPr>
          <w:sz w:val="32"/>
          <w:szCs w:val="32"/>
        </w:rPr>
        <w:t xml:space="preserve"> located in the walking distance from the Church</w:t>
      </w:r>
      <w:r w:rsidR="00D11266">
        <w:rPr>
          <w:sz w:val="32"/>
          <w:szCs w:val="32"/>
        </w:rPr>
        <w:t>. More details on the social event</w:t>
      </w:r>
      <w:r w:rsidR="00A1251B">
        <w:rPr>
          <w:sz w:val="32"/>
          <w:szCs w:val="32"/>
        </w:rPr>
        <w:t>s</w:t>
      </w:r>
      <w:r w:rsidR="00D11266">
        <w:rPr>
          <w:sz w:val="32"/>
          <w:szCs w:val="32"/>
        </w:rPr>
        <w:t xml:space="preserve"> will be specified in the next circular.  </w:t>
      </w:r>
    </w:p>
    <w:p w:rsidR="00986429" w:rsidRDefault="00986429">
      <w:pPr>
        <w:spacing w:after="0"/>
      </w:pPr>
    </w:p>
    <w:p w:rsidR="00986429" w:rsidRDefault="00986429">
      <w:pPr>
        <w:spacing w:after="0"/>
      </w:pPr>
    </w:p>
    <w:p w:rsidR="00986429" w:rsidRDefault="00774E73">
      <w:pPr>
        <w:spacing w:after="0"/>
      </w:pPr>
      <w:r>
        <w:rPr>
          <w:b/>
          <w:sz w:val="32"/>
          <w:szCs w:val="32"/>
        </w:rPr>
        <w:t xml:space="preserve">IMPORTANT DATES </w:t>
      </w:r>
    </w:p>
    <w:p w:rsidR="00986429" w:rsidRDefault="00986429">
      <w:pPr>
        <w:spacing w:after="0"/>
      </w:pPr>
    </w:p>
    <w:p w:rsidR="00986429" w:rsidRDefault="00774E73">
      <w:pPr>
        <w:spacing w:after="0"/>
      </w:pPr>
      <w:r>
        <w:rPr>
          <w:sz w:val="32"/>
          <w:szCs w:val="32"/>
        </w:rPr>
        <w:t>- Registration: from 17</w:t>
      </w:r>
      <w:r w:rsidRPr="00960956">
        <w:rPr>
          <w:sz w:val="32"/>
          <w:szCs w:val="32"/>
          <w:vertAlign w:val="superscript"/>
        </w:rPr>
        <w:t>th</w:t>
      </w:r>
      <w:r>
        <w:rPr>
          <w:sz w:val="32"/>
          <w:szCs w:val="32"/>
        </w:rPr>
        <w:t xml:space="preserve"> February to 16</w:t>
      </w:r>
      <w:r w:rsidRPr="00960956">
        <w:rPr>
          <w:sz w:val="32"/>
          <w:szCs w:val="32"/>
          <w:vertAlign w:val="superscript"/>
        </w:rPr>
        <w:t>th</w:t>
      </w:r>
      <w:r>
        <w:rPr>
          <w:sz w:val="32"/>
          <w:szCs w:val="32"/>
        </w:rPr>
        <w:t xml:space="preserve"> June 2017 </w:t>
      </w:r>
    </w:p>
    <w:p w:rsidR="00986429" w:rsidRDefault="00774E73">
      <w:pPr>
        <w:spacing w:after="0"/>
      </w:pPr>
      <w:r>
        <w:rPr>
          <w:sz w:val="32"/>
          <w:szCs w:val="32"/>
        </w:rPr>
        <w:t>- Deadline for abstract submission: 15</w:t>
      </w:r>
      <w:r w:rsidRPr="00960956">
        <w:rPr>
          <w:sz w:val="32"/>
          <w:szCs w:val="32"/>
          <w:vertAlign w:val="superscript"/>
        </w:rPr>
        <w:t>th</w:t>
      </w:r>
      <w:r>
        <w:rPr>
          <w:sz w:val="32"/>
          <w:szCs w:val="32"/>
        </w:rPr>
        <w:t xml:space="preserve"> April 2017 </w:t>
      </w:r>
    </w:p>
    <w:p w:rsidR="00986429" w:rsidRDefault="00774E73">
      <w:pPr>
        <w:spacing w:after="0"/>
      </w:pPr>
      <w:r>
        <w:rPr>
          <w:sz w:val="32"/>
          <w:szCs w:val="32"/>
        </w:rPr>
        <w:t>- Contributors notification: 15</w:t>
      </w:r>
      <w:r w:rsidRPr="00960956">
        <w:rPr>
          <w:sz w:val="32"/>
          <w:szCs w:val="32"/>
          <w:vertAlign w:val="superscript"/>
        </w:rPr>
        <w:t>th</w:t>
      </w:r>
      <w:r>
        <w:rPr>
          <w:sz w:val="32"/>
          <w:szCs w:val="32"/>
        </w:rPr>
        <w:t xml:space="preserve"> May 2017</w:t>
      </w:r>
    </w:p>
    <w:p w:rsidR="00986429" w:rsidRDefault="00986429">
      <w:pPr>
        <w:spacing w:after="0"/>
      </w:pPr>
    </w:p>
    <w:p w:rsidR="00A1251B" w:rsidRDefault="00A1251B">
      <w:pPr>
        <w:spacing w:after="0"/>
        <w:rPr>
          <w:b/>
          <w:sz w:val="32"/>
          <w:szCs w:val="32"/>
        </w:rPr>
      </w:pPr>
    </w:p>
    <w:p w:rsidR="00986429" w:rsidRDefault="00774E73">
      <w:pPr>
        <w:spacing w:after="0"/>
      </w:pPr>
      <w:r>
        <w:rPr>
          <w:b/>
          <w:sz w:val="32"/>
          <w:szCs w:val="32"/>
        </w:rPr>
        <w:t xml:space="preserve">ACCOMMODATION </w:t>
      </w:r>
    </w:p>
    <w:p w:rsidR="00986429" w:rsidRDefault="00986429">
      <w:pPr>
        <w:spacing w:after="0"/>
      </w:pPr>
    </w:p>
    <w:p w:rsidR="00986429" w:rsidRDefault="00774E73">
      <w:pPr>
        <w:spacing w:after="0"/>
        <w:rPr>
          <w:sz w:val="32"/>
          <w:szCs w:val="32"/>
        </w:rPr>
      </w:pPr>
      <w:r>
        <w:rPr>
          <w:sz w:val="32"/>
          <w:szCs w:val="32"/>
        </w:rPr>
        <w:t xml:space="preserve">A list of hotels in </w:t>
      </w:r>
      <w:r w:rsidR="00CC6FB5">
        <w:rPr>
          <w:sz w:val="32"/>
          <w:szCs w:val="32"/>
        </w:rPr>
        <w:t>Darmstadt</w:t>
      </w:r>
      <w:r>
        <w:rPr>
          <w:sz w:val="32"/>
          <w:szCs w:val="32"/>
        </w:rPr>
        <w:t xml:space="preserve"> can be found o</w:t>
      </w:r>
      <w:r w:rsidR="00D11266">
        <w:rPr>
          <w:sz w:val="32"/>
          <w:szCs w:val="32"/>
        </w:rPr>
        <w:t>n the web site of the workshop:</w:t>
      </w:r>
    </w:p>
    <w:p w:rsidR="00DB67FD" w:rsidRPr="00DB67FD" w:rsidRDefault="002D4864" w:rsidP="00A1251B">
      <w:pPr>
        <w:pStyle w:val="NormaleWeb"/>
        <w:spacing w:before="0" w:beforeAutospacing="0" w:after="0" w:afterAutospacing="0"/>
        <w:rPr>
          <w:sz w:val="32"/>
          <w:szCs w:val="32"/>
        </w:rPr>
      </w:pPr>
      <w:hyperlink r:id="rId19" w:history="1">
        <w:r w:rsidR="00DB67FD" w:rsidRPr="00DB67FD">
          <w:rPr>
            <w:rStyle w:val="Collegamentoipertestuale"/>
            <w:sz w:val="32"/>
            <w:szCs w:val="32"/>
          </w:rPr>
          <w:t>http://indico.gsi.de/event/nuspin2017</w:t>
        </w:r>
      </w:hyperlink>
    </w:p>
    <w:p w:rsidR="00DB67FD" w:rsidRDefault="00DB67FD">
      <w:pPr>
        <w:spacing w:after="0"/>
        <w:rPr>
          <w:sz w:val="32"/>
          <w:szCs w:val="32"/>
        </w:rPr>
      </w:pPr>
    </w:p>
    <w:p w:rsidR="00A1251B" w:rsidRDefault="00A1251B">
      <w:pPr>
        <w:spacing w:after="0"/>
        <w:rPr>
          <w:b/>
          <w:sz w:val="32"/>
          <w:szCs w:val="32"/>
        </w:rPr>
      </w:pPr>
    </w:p>
    <w:p w:rsidR="00986429" w:rsidRDefault="00774E73">
      <w:pPr>
        <w:spacing w:after="0"/>
      </w:pPr>
      <w:r>
        <w:rPr>
          <w:b/>
          <w:sz w:val="32"/>
          <w:szCs w:val="32"/>
        </w:rPr>
        <w:t xml:space="preserve">CORRESPONDENCE </w:t>
      </w:r>
    </w:p>
    <w:p w:rsidR="00986429" w:rsidRDefault="00986429">
      <w:pPr>
        <w:spacing w:after="0"/>
      </w:pPr>
    </w:p>
    <w:p w:rsidR="00986429" w:rsidRDefault="00774E73">
      <w:pPr>
        <w:spacing w:after="0"/>
      </w:pPr>
      <w:r>
        <w:rPr>
          <w:sz w:val="32"/>
          <w:szCs w:val="32"/>
        </w:rPr>
        <w:t xml:space="preserve">Please address all correspondence by electronic mail to: </w:t>
      </w:r>
    </w:p>
    <w:p w:rsidR="00986429" w:rsidRDefault="002D4864">
      <w:pPr>
        <w:spacing w:after="0"/>
      </w:pPr>
      <w:hyperlink r:id="rId20">
        <w:r w:rsidR="00774E73">
          <w:rPr>
            <w:color w:val="0000FF"/>
            <w:sz w:val="32"/>
            <w:szCs w:val="32"/>
            <w:u w:val="single"/>
          </w:rPr>
          <w:t>s.saha@gsi.de</w:t>
        </w:r>
      </w:hyperlink>
      <w:r w:rsidR="00774E73">
        <w:rPr>
          <w:sz w:val="32"/>
          <w:szCs w:val="32"/>
        </w:rPr>
        <w:t xml:space="preserve"> or m.gorska@gsi.de</w:t>
      </w:r>
    </w:p>
    <w:p w:rsidR="00986429" w:rsidRDefault="00986429">
      <w:pPr>
        <w:spacing w:after="0"/>
      </w:pPr>
    </w:p>
    <w:p w:rsidR="00D569CA" w:rsidRDefault="00D569CA">
      <w:pPr>
        <w:spacing w:after="0"/>
        <w:rPr>
          <w:b/>
          <w:sz w:val="32"/>
          <w:szCs w:val="32"/>
        </w:rPr>
      </w:pPr>
    </w:p>
    <w:p w:rsidR="00986429" w:rsidRDefault="00774E73">
      <w:pPr>
        <w:spacing w:after="0"/>
      </w:pPr>
      <w:r>
        <w:rPr>
          <w:b/>
          <w:sz w:val="32"/>
          <w:szCs w:val="32"/>
        </w:rPr>
        <w:t xml:space="preserve">WEB PAGE </w:t>
      </w:r>
    </w:p>
    <w:p w:rsidR="00DB67FD" w:rsidRDefault="00774E73" w:rsidP="00DB67FD">
      <w:pPr>
        <w:pStyle w:val="NormaleWeb"/>
      </w:pPr>
      <w:r>
        <w:rPr>
          <w:sz w:val="32"/>
          <w:szCs w:val="32"/>
        </w:rPr>
        <w:t>Updated information on the Workshop can be found on the web page</w:t>
      </w:r>
      <w:r w:rsidR="00DB67FD">
        <w:rPr>
          <w:sz w:val="32"/>
          <w:szCs w:val="32"/>
        </w:rPr>
        <w:t>:</w:t>
      </w:r>
      <w:r>
        <w:rPr>
          <w:sz w:val="32"/>
          <w:szCs w:val="32"/>
        </w:rPr>
        <w:t xml:space="preserve"> </w:t>
      </w:r>
      <w:hyperlink r:id="rId21" w:history="1">
        <w:r w:rsidR="00DB67FD" w:rsidRPr="00DB67FD">
          <w:rPr>
            <w:rStyle w:val="Collegamentoipertestuale"/>
            <w:sz w:val="32"/>
            <w:szCs w:val="32"/>
          </w:rPr>
          <w:t>http://indico.gsi.de/event/nuspin2017</w:t>
        </w:r>
      </w:hyperlink>
    </w:p>
    <w:p w:rsidR="00D569CA" w:rsidRDefault="00D569CA" w:rsidP="00A1251B">
      <w:pPr>
        <w:spacing w:after="0"/>
        <w:jc w:val="both"/>
      </w:pPr>
    </w:p>
    <w:p w:rsidR="00986429" w:rsidRDefault="002D4864" w:rsidP="00A1251B">
      <w:pPr>
        <w:spacing w:after="0"/>
        <w:jc w:val="both"/>
      </w:pPr>
      <w:hyperlink r:id="rId22"/>
      <w:hyperlink r:id="rId23"/>
      <w:hyperlink r:id="rId24"/>
      <w:r w:rsidR="00774E73">
        <w:rPr>
          <w:b/>
          <w:sz w:val="32"/>
          <w:szCs w:val="32"/>
        </w:rPr>
        <w:t xml:space="preserve">ORGANIZATION </w:t>
      </w:r>
    </w:p>
    <w:p w:rsidR="00986429" w:rsidRDefault="00986429">
      <w:pPr>
        <w:spacing w:after="0"/>
      </w:pPr>
    </w:p>
    <w:p w:rsidR="00986429" w:rsidRDefault="00774E73">
      <w:pPr>
        <w:spacing w:after="0"/>
      </w:pPr>
      <w:r>
        <w:rPr>
          <w:b/>
          <w:sz w:val="32"/>
          <w:szCs w:val="32"/>
        </w:rPr>
        <w:t>Organizing Committee</w:t>
      </w:r>
    </w:p>
    <w:p w:rsidR="00986429" w:rsidRDefault="00986429">
      <w:pPr>
        <w:spacing w:after="0"/>
      </w:pPr>
    </w:p>
    <w:p w:rsidR="00774E73" w:rsidRPr="00466647" w:rsidRDefault="00774E73" w:rsidP="00774E73">
      <w:pPr>
        <w:pStyle w:val="Default"/>
        <w:rPr>
          <w:sz w:val="32"/>
          <w:szCs w:val="32"/>
          <w:lang w:val="de-DE"/>
        </w:rPr>
      </w:pPr>
      <w:r w:rsidRPr="00466647">
        <w:rPr>
          <w:sz w:val="32"/>
          <w:szCs w:val="32"/>
          <w:lang w:val="de-DE"/>
        </w:rPr>
        <w:t xml:space="preserve">Magdalena </w:t>
      </w:r>
      <w:proofErr w:type="spellStart"/>
      <w:r w:rsidRPr="00466647">
        <w:rPr>
          <w:sz w:val="32"/>
          <w:szCs w:val="32"/>
          <w:lang w:val="de-DE"/>
        </w:rPr>
        <w:t>Górska</w:t>
      </w:r>
      <w:proofErr w:type="spellEnd"/>
      <w:r w:rsidRPr="00466647">
        <w:rPr>
          <w:sz w:val="32"/>
          <w:szCs w:val="32"/>
          <w:lang w:val="de-DE"/>
        </w:rPr>
        <w:t xml:space="preserve"> (</w:t>
      </w:r>
      <w:proofErr w:type="spellStart"/>
      <w:r w:rsidRPr="00466647">
        <w:rPr>
          <w:sz w:val="32"/>
          <w:szCs w:val="32"/>
          <w:lang w:val="de-DE"/>
        </w:rPr>
        <w:t>GSI</w:t>
      </w:r>
      <w:proofErr w:type="spellEnd"/>
      <w:r w:rsidRPr="00466647">
        <w:rPr>
          <w:sz w:val="32"/>
          <w:szCs w:val="32"/>
          <w:lang w:val="de-DE"/>
        </w:rPr>
        <w:t>, Darmstadt)(</w:t>
      </w:r>
      <w:proofErr w:type="spellStart"/>
      <w:r w:rsidRPr="00466647">
        <w:rPr>
          <w:sz w:val="32"/>
          <w:szCs w:val="32"/>
          <w:lang w:val="de-DE"/>
        </w:rPr>
        <w:t>chair</w:t>
      </w:r>
      <w:proofErr w:type="spellEnd"/>
      <w:r w:rsidRPr="00466647">
        <w:rPr>
          <w:sz w:val="32"/>
          <w:szCs w:val="32"/>
          <w:lang w:val="de-DE"/>
        </w:rPr>
        <w:t>)</w:t>
      </w:r>
    </w:p>
    <w:p w:rsidR="00774E73" w:rsidRPr="00774E73" w:rsidRDefault="00774E73" w:rsidP="00774E73">
      <w:pPr>
        <w:pStyle w:val="Default"/>
        <w:rPr>
          <w:sz w:val="32"/>
          <w:szCs w:val="32"/>
        </w:rPr>
      </w:pPr>
      <w:r w:rsidRPr="00774E73">
        <w:rPr>
          <w:sz w:val="32"/>
          <w:szCs w:val="32"/>
        </w:rPr>
        <w:t xml:space="preserve">Silvia Lenzi (University and </w:t>
      </w:r>
      <w:proofErr w:type="spellStart"/>
      <w:r w:rsidRPr="00774E73">
        <w:rPr>
          <w:sz w:val="32"/>
          <w:szCs w:val="32"/>
        </w:rPr>
        <w:t>INFN</w:t>
      </w:r>
      <w:proofErr w:type="spellEnd"/>
      <w:r w:rsidRPr="00774E73">
        <w:rPr>
          <w:sz w:val="32"/>
          <w:szCs w:val="32"/>
        </w:rPr>
        <w:t xml:space="preserve">, </w:t>
      </w:r>
      <w:proofErr w:type="spellStart"/>
      <w:r w:rsidRPr="00774E73">
        <w:rPr>
          <w:sz w:val="32"/>
          <w:szCs w:val="32"/>
        </w:rPr>
        <w:t>Padova</w:t>
      </w:r>
      <w:proofErr w:type="spellEnd"/>
      <w:r w:rsidRPr="00774E73">
        <w:rPr>
          <w:sz w:val="32"/>
          <w:szCs w:val="32"/>
        </w:rPr>
        <w:t xml:space="preserve">)  </w:t>
      </w:r>
    </w:p>
    <w:p w:rsidR="00774E73" w:rsidRPr="00774E73" w:rsidRDefault="00774E73" w:rsidP="00774E73">
      <w:pPr>
        <w:pStyle w:val="Default"/>
        <w:rPr>
          <w:sz w:val="32"/>
          <w:szCs w:val="32"/>
        </w:rPr>
      </w:pPr>
      <w:r w:rsidRPr="00774E73">
        <w:rPr>
          <w:sz w:val="32"/>
          <w:szCs w:val="32"/>
        </w:rPr>
        <w:t xml:space="preserve">Andrew Boston (University of Liverpool) </w:t>
      </w:r>
    </w:p>
    <w:p w:rsidR="00774E73" w:rsidRPr="00774E73" w:rsidRDefault="00774E73" w:rsidP="00774E73">
      <w:pPr>
        <w:pStyle w:val="Default"/>
        <w:rPr>
          <w:sz w:val="32"/>
          <w:szCs w:val="32"/>
        </w:rPr>
      </w:pPr>
      <w:r w:rsidRPr="00774E73">
        <w:rPr>
          <w:sz w:val="32"/>
          <w:szCs w:val="32"/>
        </w:rPr>
        <w:lastRenderedPageBreak/>
        <w:t xml:space="preserve">Andres Gadea (IFIC-CSIC, Valencia) </w:t>
      </w:r>
    </w:p>
    <w:p w:rsidR="00774E73" w:rsidRPr="00774E73" w:rsidRDefault="00774E73" w:rsidP="00774E73">
      <w:pPr>
        <w:pStyle w:val="Default"/>
        <w:rPr>
          <w:sz w:val="32"/>
          <w:szCs w:val="32"/>
        </w:rPr>
      </w:pPr>
      <w:r w:rsidRPr="00774E73">
        <w:rPr>
          <w:sz w:val="32"/>
          <w:szCs w:val="32"/>
        </w:rPr>
        <w:t xml:space="preserve">Araceli </w:t>
      </w:r>
      <w:proofErr w:type="spellStart"/>
      <w:r w:rsidRPr="00774E73">
        <w:rPr>
          <w:sz w:val="32"/>
          <w:szCs w:val="32"/>
        </w:rPr>
        <w:t>López</w:t>
      </w:r>
      <w:proofErr w:type="spellEnd"/>
      <w:r w:rsidRPr="00774E73">
        <w:rPr>
          <w:sz w:val="32"/>
          <w:szCs w:val="32"/>
        </w:rPr>
        <w:t>-Martens (</w:t>
      </w:r>
      <w:proofErr w:type="spellStart"/>
      <w:r w:rsidRPr="00774E73">
        <w:rPr>
          <w:sz w:val="32"/>
          <w:szCs w:val="32"/>
        </w:rPr>
        <w:t>CSNSM</w:t>
      </w:r>
      <w:proofErr w:type="spellEnd"/>
      <w:r w:rsidRPr="00774E73">
        <w:rPr>
          <w:sz w:val="32"/>
          <w:szCs w:val="32"/>
        </w:rPr>
        <w:t xml:space="preserve">, </w:t>
      </w:r>
      <w:proofErr w:type="spellStart"/>
      <w:r w:rsidRPr="00774E73">
        <w:rPr>
          <w:sz w:val="32"/>
          <w:szCs w:val="32"/>
        </w:rPr>
        <w:t>Orsay</w:t>
      </w:r>
      <w:proofErr w:type="spellEnd"/>
      <w:r w:rsidRPr="00774E73">
        <w:rPr>
          <w:sz w:val="32"/>
          <w:szCs w:val="32"/>
        </w:rPr>
        <w:t xml:space="preserve">) </w:t>
      </w:r>
    </w:p>
    <w:p w:rsidR="00774E73" w:rsidRPr="00774E73" w:rsidRDefault="00774E73" w:rsidP="00774E73">
      <w:pPr>
        <w:pStyle w:val="Default"/>
        <w:rPr>
          <w:sz w:val="32"/>
          <w:szCs w:val="32"/>
          <w:lang w:val="de-DE"/>
        </w:rPr>
      </w:pPr>
      <w:proofErr w:type="spellStart"/>
      <w:r w:rsidRPr="00774E73">
        <w:rPr>
          <w:sz w:val="32"/>
          <w:szCs w:val="32"/>
          <w:lang w:val="de-DE"/>
        </w:rPr>
        <w:t>Sudipta</w:t>
      </w:r>
      <w:proofErr w:type="spellEnd"/>
      <w:r w:rsidRPr="00774E73">
        <w:rPr>
          <w:sz w:val="32"/>
          <w:szCs w:val="32"/>
          <w:lang w:val="de-DE"/>
        </w:rPr>
        <w:t xml:space="preserve"> Saha (</w:t>
      </w:r>
      <w:proofErr w:type="spellStart"/>
      <w:r w:rsidRPr="00774E73">
        <w:rPr>
          <w:sz w:val="32"/>
          <w:szCs w:val="32"/>
          <w:lang w:val="de-DE"/>
        </w:rPr>
        <w:t>GSI</w:t>
      </w:r>
      <w:proofErr w:type="spellEnd"/>
      <w:r w:rsidRPr="00774E73">
        <w:rPr>
          <w:sz w:val="32"/>
          <w:szCs w:val="32"/>
          <w:lang w:val="de-DE"/>
        </w:rPr>
        <w:t>/TU Darmstadt)</w:t>
      </w:r>
    </w:p>
    <w:p w:rsidR="00774E73" w:rsidRPr="00774E73" w:rsidRDefault="00774E73" w:rsidP="00774E73">
      <w:pPr>
        <w:pStyle w:val="Default"/>
        <w:rPr>
          <w:sz w:val="32"/>
          <w:szCs w:val="32"/>
          <w:lang w:val="de-DE"/>
        </w:rPr>
      </w:pPr>
      <w:r w:rsidRPr="00774E73">
        <w:rPr>
          <w:sz w:val="32"/>
          <w:szCs w:val="32"/>
          <w:lang w:val="de-DE"/>
        </w:rPr>
        <w:t xml:space="preserve">P-A. </w:t>
      </w:r>
      <w:proofErr w:type="spellStart"/>
      <w:r w:rsidRPr="00774E73">
        <w:rPr>
          <w:sz w:val="32"/>
          <w:szCs w:val="32"/>
          <w:lang w:val="de-DE"/>
        </w:rPr>
        <w:t>Söderström</w:t>
      </w:r>
      <w:proofErr w:type="spellEnd"/>
      <w:r w:rsidRPr="00774E73">
        <w:rPr>
          <w:sz w:val="32"/>
          <w:szCs w:val="32"/>
          <w:lang w:val="de-DE"/>
        </w:rPr>
        <w:t xml:space="preserve"> (</w:t>
      </w:r>
      <w:proofErr w:type="spellStart"/>
      <w:r w:rsidRPr="00774E73">
        <w:rPr>
          <w:sz w:val="32"/>
          <w:szCs w:val="32"/>
          <w:lang w:val="de-DE"/>
        </w:rPr>
        <w:t>GSI</w:t>
      </w:r>
      <w:proofErr w:type="spellEnd"/>
      <w:r w:rsidRPr="00774E73">
        <w:rPr>
          <w:sz w:val="32"/>
          <w:szCs w:val="32"/>
          <w:lang w:val="de-DE"/>
        </w:rPr>
        <w:t>/TU Darmstadt)</w:t>
      </w:r>
    </w:p>
    <w:p w:rsidR="00774E73" w:rsidRDefault="00774E73" w:rsidP="00774E73">
      <w:pPr>
        <w:pStyle w:val="Default"/>
        <w:rPr>
          <w:sz w:val="32"/>
          <w:szCs w:val="32"/>
          <w:lang w:val="de-DE"/>
        </w:rPr>
      </w:pPr>
      <w:proofErr w:type="spellStart"/>
      <w:r w:rsidRPr="00774E73">
        <w:rPr>
          <w:sz w:val="32"/>
          <w:szCs w:val="32"/>
          <w:lang w:val="de-DE"/>
        </w:rPr>
        <w:t>Guangshun</w:t>
      </w:r>
      <w:proofErr w:type="spellEnd"/>
      <w:r w:rsidRPr="00774E73">
        <w:rPr>
          <w:sz w:val="32"/>
          <w:szCs w:val="32"/>
          <w:lang w:val="de-DE"/>
        </w:rPr>
        <w:t xml:space="preserve"> Li (</w:t>
      </w:r>
      <w:proofErr w:type="spellStart"/>
      <w:r w:rsidRPr="00774E73">
        <w:rPr>
          <w:sz w:val="32"/>
          <w:szCs w:val="32"/>
          <w:lang w:val="de-DE"/>
        </w:rPr>
        <w:t>GSI</w:t>
      </w:r>
      <w:proofErr w:type="spellEnd"/>
      <w:r w:rsidRPr="00774E73">
        <w:rPr>
          <w:sz w:val="32"/>
          <w:szCs w:val="32"/>
          <w:lang w:val="de-DE"/>
        </w:rPr>
        <w:t>/</w:t>
      </w:r>
      <w:proofErr w:type="spellStart"/>
      <w:r w:rsidRPr="00774E73">
        <w:rPr>
          <w:sz w:val="32"/>
          <w:szCs w:val="32"/>
          <w:lang w:val="de-DE"/>
        </w:rPr>
        <w:t>IMP</w:t>
      </w:r>
      <w:proofErr w:type="spellEnd"/>
      <w:r w:rsidRPr="00774E73">
        <w:rPr>
          <w:sz w:val="32"/>
          <w:szCs w:val="32"/>
          <w:lang w:val="de-DE"/>
        </w:rPr>
        <w:t xml:space="preserve"> Lanzhou)</w:t>
      </w:r>
    </w:p>
    <w:p w:rsidR="006B2D52" w:rsidRPr="006B2D52" w:rsidRDefault="006B2D52" w:rsidP="00774E73">
      <w:pPr>
        <w:pStyle w:val="Default"/>
        <w:rPr>
          <w:sz w:val="32"/>
          <w:szCs w:val="32"/>
        </w:rPr>
      </w:pPr>
      <w:r w:rsidRPr="006B2D52">
        <w:rPr>
          <w:sz w:val="32"/>
          <w:szCs w:val="32"/>
        </w:rPr>
        <w:t>Tugba Arici (GSI/University of Gie</w:t>
      </w:r>
      <w:r>
        <w:rPr>
          <w:sz w:val="32"/>
          <w:szCs w:val="32"/>
          <w:lang w:val="de-DE"/>
        </w:rPr>
        <w:t>β</w:t>
      </w:r>
      <w:r w:rsidRPr="006B2D52">
        <w:rPr>
          <w:sz w:val="32"/>
          <w:szCs w:val="32"/>
        </w:rPr>
        <w:t>en)</w:t>
      </w:r>
    </w:p>
    <w:p w:rsidR="00CC6FB5" w:rsidRPr="00CF524D" w:rsidRDefault="00CC6FB5" w:rsidP="00774E73">
      <w:pPr>
        <w:pStyle w:val="Default"/>
        <w:rPr>
          <w:sz w:val="32"/>
          <w:szCs w:val="32"/>
        </w:rPr>
      </w:pPr>
      <w:r w:rsidRPr="00CF524D">
        <w:rPr>
          <w:sz w:val="32"/>
          <w:szCs w:val="32"/>
        </w:rPr>
        <w:t>Johan Nyberg (Uppsala University)</w:t>
      </w:r>
    </w:p>
    <w:p w:rsidR="00986429" w:rsidRPr="00CF524D" w:rsidRDefault="00986429">
      <w:pPr>
        <w:spacing w:after="0"/>
      </w:pPr>
    </w:p>
    <w:p w:rsidR="00986429" w:rsidRPr="00CF524D" w:rsidRDefault="00986429">
      <w:pPr>
        <w:spacing w:after="0"/>
      </w:pPr>
    </w:p>
    <w:p w:rsidR="00986429" w:rsidRDefault="00774E73">
      <w:pPr>
        <w:spacing w:after="0"/>
      </w:pPr>
      <w:r>
        <w:rPr>
          <w:b/>
          <w:sz w:val="32"/>
          <w:szCs w:val="32"/>
        </w:rPr>
        <w:t xml:space="preserve">Secretariat </w:t>
      </w:r>
    </w:p>
    <w:p w:rsidR="00986429" w:rsidRDefault="00986429">
      <w:pPr>
        <w:spacing w:after="0"/>
      </w:pPr>
    </w:p>
    <w:p w:rsidR="00986429" w:rsidRDefault="00774E73">
      <w:pPr>
        <w:spacing w:after="0"/>
      </w:pPr>
      <w:proofErr w:type="spellStart"/>
      <w:r>
        <w:rPr>
          <w:sz w:val="32"/>
          <w:szCs w:val="32"/>
        </w:rPr>
        <w:t>l.doersching-steitz</w:t>
      </w:r>
      <w:proofErr w:type="spellEnd"/>
      <w:r>
        <w:rPr>
          <w:sz w:val="32"/>
          <w:szCs w:val="32"/>
        </w:rPr>
        <w:t xml:space="preserve"> @ </w:t>
      </w:r>
      <w:proofErr w:type="spellStart"/>
      <w:r>
        <w:rPr>
          <w:sz w:val="32"/>
          <w:szCs w:val="32"/>
        </w:rPr>
        <w:t>gsi.de</w:t>
      </w:r>
      <w:proofErr w:type="spellEnd"/>
    </w:p>
    <w:p w:rsidR="00986429" w:rsidRDefault="00986429">
      <w:pPr>
        <w:ind w:firstLine="708"/>
        <w:jc w:val="center"/>
      </w:pPr>
    </w:p>
    <w:p w:rsidR="00986429" w:rsidRDefault="00986429">
      <w:pPr>
        <w:ind w:firstLine="708"/>
        <w:jc w:val="center"/>
      </w:pPr>
    </w:p>
    <w:p w:rsidR="00986429" w:rsidRDefault="00986429">
      <w:pPr>
        <w:ind w:firstLine="708"/>
        <w:jc w:val="center"/>
      </w:pPr>
    </w:p>
    <w:p w:rsidR="00986429" w:rsidRDefault="00986429">
      <w:pPr>
        <w:ind w:firstLine="708"/>
        <w:jc w:val="center"/>
      </w:pPr>
    </w:p>
    <w:sectPr w:rsidR="00986429" w:rsidSect="00D569CA">
      <w:pgSz w:w="11906" w:h="16838"/>
      <w:pgMar w:top="1417" w:right="1417" w:bottom="12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986429"/>
    <w:rsid w:val="00292887"/>
    <w:rsid w:val="002D4864"/>
    <w:rsid w:val="00466647"/>
    <w:rsid w:val="005D6ACF"/>
    <w:rsid w:val="006B2D52"/>
    <w:rsid w:val="00774BFB"/>
    <w:rsid w:val="00774E73"/>
    <w:rsid w:val="00960956"/>
    <w:rsid w:val="00986429"/>
    <w:rsid w:val="009F3CC1"/>
    <w:rsid w:val="00A1251B"/>
    <w:rsid w:val="00A66182"/>
    <w:rsid w:val="00AB6872"/>
    <w:rsid w:val="00CC6FB5"/>
    <w:rsid w:val="00CD4CA3"/>
    <w:rsid w:val="00CE4160"/>
    <w:rsid w:val="00CF524D"/>
    <w:rsid w:val="00D11266"/>
    <w:rsid w:val="00D1210B"/>
    <w:rsid w:val="00D44360"/>
    <w:rsid w:val="00D569CA"/>
    <w:rsid w:val="00DB67FD"/>
    <w:rsid w:val="00DD1C95"/>
    <w:rsid w:val="00FC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widowControl w:val="0"/>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ind w:left="567" w:hanging="567"/>
      <w:contextualSpacing/>
      <w:outlineLvl w:val="0"/>
    </w:pPr>
    <w:rPr>
      <w:rFonts w:ascii="Arial" w:eastAsia="Arial" w:hAnsi="Arial" w:cs="Arial"/>
      <w:b/>
      <w:color w:val="366091"/>
      <w:sz w:val="28"/>
      <w:szCs w:val="28"/>
    </w:rPr>
  </w:style>
  <w:style w:type="paragraph" w:styleId="Titolo2">
    <w:name w:val="heading 2"/>
    <w:basedOn w:val="Normale"/>
    <w:next w:val="Normale"/>
    <w:pPr>
      <w:keepNext/>
      <w:keepLines/>
      <w:spacing w:before="200"/>
      <w:ind w:left="567" w:hanging="567"/>
      <w:contextualSpacing/>
      <w:outlineLvl w:val="1"/>
    </w:pPr>
    <w:rPr>
      <w:rFonts w:ascii="Arial" w:eastAsia="Arial" w:hAnsi="Arial" w:cs="Arial"/>
      <w:b/>
      <w:color w:val="4F81BD"/>
      <w:sz w:val="26"/>
      <w:szCs w:val="26"/>
    </w:rPr>
  </w:style>
  <w:style w:type="paragraph" w:styleId="Titolo3">
    <w:name w:val="heading 3"/>
    <w:basedOn w:val="Normale"/>
    <w:next w:val="Normale"/>
    <w:pPr>
      <w:keepNext/>
      <w:keepLines/>
      <w:spacing w:before="200"/>
      <w:ind w:left="567" w:hanging="567"/>
      <w:contextualSpacing/>
      <w:outlineLvl w:val="2"/>
    </w:pPr>
    <w:rPr>
      <w:rFonts w:ascii="Arial" w:eastAsia="Arial" w:hAnsi="Arial" w:cs="Arial"/>
      <w:b/>
      <w:color w:val="4F81BD"/>
    </w:rPr>
  </w:style>
  <w:style w:type="paragraph" w:styleId="Titolo4">
    <w:name w:val="heading 4"/>
    <w:basedOn w:val="Normale"/>
    <w:next w:val="Normale"/>
    <w:pPr>
      <w:keepNext/>
      <w:keepLines/>
      <w:spacing w:before="200"/>
      <w:ind w:left="567" w:hanging="567"/>
      <w:contextualSpacing/>
      <w:outlineLvl w:val="3"/>
    </w:pPr>
    <w:rPr>
      <w:rFonts w:ascii="Arial" w:eastAsia="Arial" w:hAnsi="Arial" w:cs="Arial"/>
      <w:b/>
      <w:i/>
      <w:color w:val="4F81BD"/>
    </w:rPr>
  </w:style>
  <w:style w:type="paragraph" w:styleId="Titolo5">
    <w:name w:val="heading 5"/>
    <w:basedOn w:val="Normale"/>
    <w:next w:val="Normale"/>
    <w:pPr>
      <w:keepNext/>
      <w:keepLines/>
      <w:spacing w:before="200" w:after="0"/>
      <w:ind w:left="567" w:hanging="567"/>
      <w:outlineLvl w:val="4"/>
    </w:pPr>
    <w:rPr>
      <w:rFonts w:ascii="Arial" w:eastAsia="Arial" w:hAnsi="Arial" w:cs="Arial"/>
      <w:color w:val="243F61"/>
    </w:rPr>
  </w:style>
  <w:style w:type="paragraph" w:styleId="Titolo6">
    <w:name w:val="heading 6"/>
    <w:basedOn w:val="Normale"/>
    <w:next w:val="Normale"/>
    <w:pPr>
      <w:keepNext/>
      <w:keepLines/>
      <w:spacing w:before="200" w:after="0"/>
      <w:ind w:left="567" w:hanging="567"/>
      <w:outlineLvl w:val="5"/>
    </w:pPr>
    <w:rPr>
      <w:rFonts w:ascii="Arial" w:eastAsia="Arial" w:hAnsi="Arial" w:cs="Arial"/>
      <w:i/>
      <w:color w:val="243F6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774E7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4E73"/>
    <w:rPr>
      <w:rFonts w:ascii="Tahoma" w:hAnsi="Tahoma" w:cs="Tahoma"/>
      <w:sz w:val="16"/>
      <w:szCs w:val="16"/>
    </w:rPr>
  </w:style>
  <w:style w:type="paragraph" w:customStyle="1" w:styleId="Default">
    <w:name w:val="Default"/>
    <w:rsid w:val="00774E73"/>
    <w:pPr>
      <w:widowControl/>
      <w:autoSpaceDE w:val="0"/>
      <w:autoSpaceDN w:val="0"/>
      <w:adjustRightInd w:val="0"/>
      <w:spacing w:after="0"/>
    </w:pPr>
    <w:rPr>
      <w:rFonts w:eastAsiaTheme="minorHAnsi"/>
      <w:sz w:val="24"/>
      <w:szCs w:val="24"/>
    </w:rPr>
  </w:style>
  <w:style w:type="character" w:styleId="Collegamentoipertestuale">
    <w:name w:val="Hyperlink"/>
    <w:basedOn w:val="Carpredefinitoparagrafo"/>
    <w:uiPriority w:val="99"/>
    <w:unhideWhenUsed/>
    <w:rsid w:val="00D11266"/>
    <w:rPr>
      <w:color w:val="0000FF" w:themeColor="hyperlink"/>
      <w:u w:val="single"/>
    </w:rPr>
  </w:style>
  <w:style w:type="paragraph" w:styleId="NormaleWeb">
    <w:name w:val="Normal (Web)"/>
    <w:basedOn w:val="Normale"/>
    <w:uiPriority w:val="99"/>
    <w:semiHidden/>
    <w:unhideWhenUsed/>
    <w:rsid w:val="00DB67FD"/>
    <w:pPr>
      <w:widowControl/>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widowControl w:val="0"/>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ind w:left="567" w:hanging="567"/>
      <w:contextualSpacing/>
      <w:outlineLvl w:val="0"/>
    </w:pPr>
    <w:rPr>
      <w:rFonts w:ascii="Arial" w:eastAsia="Arial" w:hAnsi="Arial" w:cs="Arial"/>
      <w:b/>
      <w:color w:val="366091"/>
      <w:sz w:val="28"/>
      <w:szCs w:val="28"/>
    </w:rPr>
  </w:style>
  <w:style w:type="paragraph" w:styleId="Titolo2">
    <w:name w:val="heading 2"/>
    <w:basedOn w:val="Normale"/>
    <w:next w:val="Normale"/>
    <w:pPr>
      <w:keepNext/>
      <w:keepLines/>
      <w:spacing w:before="200"/>
      <w:ind w:left="567" w:hanging="567"/>
      <w:contextualSpacing/>
      <w:outlineLvl w:val="1"/>
    </w:pPr>
    <w:rPr>
      <w:rFonts w:ascii="Arial" w:eastAsia="Arial" w:hAnsi="Arial" w:cs="Arial"/>
      <w:b/>
      <w:color w:val="4F81BD"/>
      <w:sz w:val="26"/>
      <w:szCs w:val="26"/>
    </w:rPr>
  </w:style>
  <w:style w:type="paragraph" w:styleId="Titolo3">
    <w:name w:val="heading 3"/>
    <w:basedOn w:val="Normale"/>
    <w:next w:val="Normale"/>
    <w:pPr>
      <w:keepNext/>
      <w:keepLines/>
      <w:spacing w:before="200"/>
      <w:ind w:left="567" w:hanging="567"/>
      <w:contextualSpacing/>
      <w:outlineLvl w:val="2"/>
    </w:pPr>
    <w:rPr>
      <w:rFonts w:ascii="Arial" w:eastAsia="Arial" w:hAnsi="Arial" w:cs="Arial"/>
      <w:b/>
      <w:color w:val="4F81BD"/>
    </w:rPr>
  </w:style>
  <w:style w:type="paragraph" w:styleId="Titolo4">
    <w:name w:val="heading 4"/>
    <w:basedOn w:val="Normale"/>
    <w:next w:val="Normale"/>
    <w:pPr>
      <w:keepNext/>
      <w:keepLines/>
      <w:spacing w:before="200"/>
      <w:ind w:left="567" w:hanging="567"/>
      <w:contextualSpacing/>
      <w:outlineLvl w:val="3"/>
    </w:pPr>
    <w:rPr>
      <w:rFonts w:ascii="Arial" w:eastAsia="Arial" w:hAnsi="Arial" w:cs="Arial"/>
      <w:b/>
      <w:i/>
      <w:color w:val="4F81BD"/>
    </w:rPr>
  </w:style>
  <w:style w:type="paragraph" w:styleId="Titolo5">
    <w:name w:val="heading 5"/>
    <w:basedOn w:val="Normale"/>
    <w:next w:val="Normale"/>
    <w:pPr>
      <w:keepNext/>
      <w:keepLines/>
      <w:spacing w:before="200" w:after="0"/>
      <w:ind w:left="567" w:hanging="567"/>
      <w:outlineLvl w:val="4"/>
    </w:pPr>
    <w:rPr>
      <w:rFonts w:ascii="Arial" w:eastAsia="Arial" w:hAnsi="Arial" w:cs="Arial"/>
      <w:color w:val="243F61"/>
    </w:rPr>
  </w:style>
  <w:style w:type="paragraph" w:styleId="Titolo6">
    <w:name w:val="heading 6"/>
    <w:basedOn w:val="Normale"/>
    <w:next w:val="Normale"/>
    <w:pPr>
      <w:keepNext/>
      <w:keepLines/>
      <w:spacing w:before="200" w:after="0"/>
      <w:ind w:left="567" w:hanging="567"/>
      <w:outlineLvl w:val="5"/>
    </w:pPr>
    <w:rPr>
      <w:rFonts w:ascii="Arial" w:eastAsia="Arial" w:hAnsi="Arial" w:cs="Arial"/>
      <w:i/>
      <w:color w:val="243F6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774E73"/>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4E73"/>
    <w:rPr>
      <w:rFonts w:ascii="Tahoma" w:hAnsi="Tahoma" w:cs="Tahoma"/>
      <w:sz w:val="16"/>
      <w:szCs w:val="16"/>
    </w:rPr>
  </w:style>
  <w:style w:type="paragraph" w:customStyle="1" w:styleId="Default">
    <w:name w:val="Default"/>
    <w:rsid w:val="00774E73"/>
    <w:pPr>
      <w:widowControl/>
      <w:autoSpaceDE w:val="0"/>
      <w:autoSpaceDN w:val="0"/>
      <w:adjustRightInd w:val="0"/>
      <w:spacing w:after="0"/>
    </w:pPr>
    <w:rPr>
      <w:rFonts w:eastAsiaTheme="minorHAnsi"/>
      <w:sz w:val="24"/>
      <w:szCs w:val="24"/>
    </w:rPr>
  </w:style>
  <w:style w:type="character" w:styleId="Collegamentoipertestuale">
    <w:name w:val="Hyperlink"/>
    <w:basedOn w:val="Carpredefinitoparagrafo"/>
    <w:uiPriority w:val="99"/>
    <w:unhideWhenUsed/>
    <w:rsid w:val="00D11266"/>
    <w:rPr>
      <w:color w:val="0000FF" w:themeColor="hyperlink"/>
      <w:u w:val="single"/>
    </w:rPr>
  </w:style>
  <w:style w:type="paragraph" w:styleId="NormaleWeb">
    <w:name w:val="Normal (Web)"/>
    <w:basedOn w:val="Normale"/>
    <w:uiPriority w:val="99"/>
    <w:semiHidden/>
    <w:unhideWhenUsed/>
    <w:rsid w:val="00DB67FD"/>
    <w:pPr>
      <w:widowControl/>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62599">
      <w:bodyDiv w:val="1"/>
      <w:marLeft w:val="0"/>
      <w:marRight w:val="0"/>
      <w:marTop w:val="0"/>
      <w:marBottom w:val="0"/>
      <w:divBdr>
        <w:top w:val="none" w:sz="0" w:space="0" w:color="auto"/>
        <w:left w:val="none" w:sz="0" w:space="0" w:color="auto"/>
        <w:bottom w:val="none" w:sz="0" w:space="0" w:color="auto"/>
        <w:right w:val="none" w:sz="0" w:space="0" w:color="auto"/>
      </w:divBdr>
    </w:div>
    <w:div w:id="1047988670">
      <w:bodyDiv w:val="1"/>
      <w:marLeft w:val="0"/>
      <w:marRight w:val="0"/>
      <w:marTop w:val="0"/>
      <w:marBottom w:val="0"/>
      <w:divBdr>
        <w:top w:val="none" w:sz="0" w:space="0" w:color="auto"/>
        <w:left w:val="none" w:sz="0" w:space="0" w:color="auto"/>
        <w:bottom w:val="none" w:sz="0" w:space="0" w:color="auto"/>
        <w:right w:val="none" w:sz="0" w:space="0" w:color="auto"/>
      </w:divBdr>
    </w:div>
    <w:div w:id="1380664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gsi.de/en/researchaccelerators/fair.htm" TargetMode="External"/><Relationship Id="rId18" Type="http://schemas.openxmlformats.org/officeDocument/2006/relationships/hyperlink" Target="http://www.restaurant-sitte.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dico.gsi.de/event/nuspin2017" TargetMode="External"/><Relationship Id="rId7" Type="http://schemas.openxmlformats.org/officeDocument/2006/relationships/image" Target="media/image3.png"/><Relationship Id="rId12" Type="http://schemas.openxmlformats.org/officeDocument/2006/relationships/hyperlink" Target="https://www.gsi.de/en/research/fair.htm" TargetMode="External"/><Relationship Id="rId17" Type="http://schemas.openxmlformats.org/officeDocument/2006/relationships/hyperlink" Target="http://www.darmstaedterkantorei.d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g"/><Relationship Id="rId20" Type="http://schemas.openxmlformats.org/officeDocument/2006/relationships/hyperlink" Target="mailto:s.saha@gsi.d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gsi.de/en/start/about_us/helmholtz_association.htm" TargetMode="External"/><Relationship Id="rId24" Type="http://schemas.openxmlformats.org/officeDocument/2006/relationships/hyperlink" Target="https://nuspin.pd.infn.it/nuspin2017" TargetMode="External"/><Relationship Id="rId5" Type="http://schemas.openxmlformats.org/officeDocument/2006/relationships/image" Target="media/image1.png"/><Relationship Id="rId15" Type="http://schemas.openxmlformats.org/officeDocument/2006/relationships/hyperlink" Target="https://www.gsi.de/en/researchaccelerators/fair.htm" TargetMode="External"/><Relationship Id="rId23" Type="http://schemas.openxmlformats.org/officeDocument/2006/relationships/hyperlink" Target="https://nuspin.pd.infn.it/nuspin2017" TargetMode="External"/><Relationship Id="rId10" Type="http://schemas.openxmlformats.org/officeDocument/2006/relationships/hyperlink" Target="https://www.gsi.de/en/start/news.htm" TargetMode="External"/><Relationship Id="rId19" Type="http://schemas.openxmlformats.org/officeDocument/2006/relationships/hyperlink" Target="http://indico.gsi.de/event/nuspin2017" TargetMode="External"/><Relationship Id="rId4" Type="http://schemas.openxmlformats.org/officeDocument/2006/relationships/webSettings" Target="webSettings.xml"/><Relationship Id="rId9" Type="http://schemas.openxmlformats.org/officeDocument/2006/relationships/hyperlink" Target="https://www.gsi.de/en/start/news.htm" TargetMode="External"/><Relationship Id="rId14" Type="http://schemas.openxmlformats.org/officeDocument/2006/relationships/hyperlink" Target="https://www.gsi.de/en/researchaccelerators/fair.htm" TargetMode="External"/><Relationship Id="rId22" Type="http://schemas.openxmlformats.org/officeDocument/2006/relationships/hyperlink" Target="https://nuspin.pd.infn.it/nuspin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1023</Words>
  <Characters>5834</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GSI Helmholzzentrum für Schwerionenforschung mbH</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Gorska-Ott, Magdalena</dc:creator>
  <cp:lastModifiedBy>Silvia Lenzi</cp:lastModifiedBy>
  <cp:revision>2</cp:revision>
  <dcterms:created xsi:type="dcterms:W3CDTF">2017-02-16T13:53:00Z</dcterms:created>
  <dcterms:modified xsi:type="dcterms:W3CDTF">2017-02-16T13:53:00Z</dcterms:modified>
</cp:coreProperties>
</file>